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2A" w:rsidRDefault="00E67B68" w:rsidP="00E67B68">
      <w:pPr>
        <w:tabs>
          <w:tab w:val="center" w:pos="7002"/>
          <w:tab w:val="left" w:pos="7695"/>
        </w:tabs>
        <w:rPr>
          <w:b/>
          <w:bCs/>
          <w:noProof/>
          <w:sz w:val="40"/>
          <w:szCs w:val="40"/>
        </w:rPr>
      </w:pPr>
      <w:r w:rsidRPr="00E67B68">
        <w:rPr>
          <w:b/>
          <w:bCs/>
          <w:noProof/>
          <w:sz w:val="40"/>
          <w:szCs w:val="40"/>
        </w:rPr>
        <w:tab/>
      </w:r>
    </w:p>
    <w:p w:rsidR="00FB43DB" w:rsidRPr="00E67B68" w:rsidRDefault="0078132A" w:rsidP="00E67B68">
      <w:pPr>
        <w:tabs>
          <w:tab w:val="center" w:pos="7002"/>
          <w:tab w:val="left" w:pos="7695"/>
        </w:tabs>
        <w:rPr>
          <w:b/>
          <w:bCs/>
          <w:noProof/>
          <w:sz w:val="40"/>
          <w:szCs w:val="40"/>
        </w:rPr>
      </w:pPr>
      <w:r>
        <w:rPr>
          <w:b/>
          <w:bCs/>
          <w:noProof/>
          <w:sz w:val="40"/>
          <w:szCs w:val="40"/>
        </w:rPr>
        <w:tab/>
      </w:r>
      <w:r w:rsidR="0028588C" w:rsidRPr="00E67B68">
        <w:rPr>
          <w:b/>
          <w:bCs/>
          <w:noProof/>
          <w:sz w:val="40"/>
          <w:szCs w:val="40"/>
        </w:rPr>
        <w:t>T.C</w:t>
      </w:r>
      <w:r w:rsidR="00E67B68" w:rsidRPr="00E67B68">
        <w:rPr>
          <w:b/>
          <w:bCs/>
          <w:noProof/>
          <w:sz w:val="40"/>
          <w:szCs w:val="40"/>
        </w:rPr>
        <w:tab/>
      </w:r>
    </w:p>
    <w:p w:rsidR="0028588C" w:rsidRPr="00E67B68" w:rsidRDefault="00CA70E1" w:rsidP="0028588C">
      <w:pPr>
        <w:jc w:val="center"/>
        <w:rPr>
          <w:b/>
          <w:bCs/>
          <w:noProof/>
          <w:sz w:val="40"/>
          <w:szCs w:val="40"/>
        </w:rPr>
      </w:pPr>
      <w:r w:rsidRPr="00E67B68">
        <w:rPr>
          <w:b/>
          <w:bCs/>
          <w:noProof/>
          <w:sz w:val="40"/>
          <w:szCs w:val="40"/>
        </w:rPr>
        <w:t xml:space="preserve">BAŞAKŞEHİR </w:t>
      </w:r>
      <w:r w:rsidR="0028588C" w:rsidRPr="00E67B68">
        <w:rPr>
          <w:b/>
          <w:bCs/>
          <w:noProof/>
          <w:sz w:val="40"/>
          <w:szCs w:val="40"/>
        </w:rPr>
        <w:t>KAYMAKAMLIĞI</w:t>
      </w:r>
    </w:p>
    <w:p w:rsidR="0028588C" w:rsidRPr="00E67B68" w:rsidRDefault="00CA70E1" w:rsidP="0028588C">
      <w:pPr>
        <w:jc w:val="center"/>
        <w:rPr>
          <w:b/>
          <w:bCs/>
          <w:noProof/>
          <w:sz w:val="40"/>
          <w:szCs w:val="40"/>
        </w:rPr>
      </w:pPr>
      <w:r w:rsidRPr="00E67B68">
        <w:rPr>
          <w:b/>
          <w:bCs/>
          <w:noProof/>
          <w:sz w:val="40"/>
          <w:szCs w:val="40"/>
        </w:rPr>
        <w:t>BAHÇEŞEHİR SÜLEYMAN DEMİREL İLK</w:t>
      </w:r>
      <w:r w:rsidR="0028588C" w:rsidRPr="00E67B68">
        <w:rPr>
          <w:b/>
          <w:bCs/>
          <w:noProof/>
          <w:sz w:val="40"/>
          <w:szCs w:val="40"/>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67B68" w:rsidRDefault="0028588C" w:rsidP="0028588C">
      <w:pPr>
        <w:jc w:val="center"/>
        <w:rPr>
          <w:b/>
          <w:bCs/>
          <w:noProof/>
          <w:sz w:val="72"/>
          <w:szCs w:val="72"/>
        </w:rPr>
      </w:pPr>
      <w:r w:rsidRPr="00E67B68">
        <w:rPr>
          <w:b/>
          <w:bCs/>
          <w:noProof/>
          <w:sz w:val="72"/>
          <w:szCs w:val="72"/>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DC3C73" w:rsidRPr="0054393F" w:rsidRDefault="00E22B8A" w:rsidP="0054393F">
      <w:pPr>
        <w:rPr>
          <w:b/>
          <w:bCs/>
          <w:noProof/>
          <w:szCs w:val="24"/>
        </w:rPr>
      </w:pPr>
      <w:r>
        <w:rPr>
          <w:b/>
          <w:bCs/>
          <w:noProof/>
          <w:szCs w:val="24"/>
        </w:rPr>
        <w:br w:type="page"/>
      </w:r>
      <w:r w:rsidR="00506752">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54393F" w:rsidRDefault="0054393F" w:rsidP="00284F21">
      <w:pPr>
        <w:spacing w:after="0" w:line="264" w:lineRule="auto"/>
        <w:ind w:firstLine="708"/>
        <w:jc w:val="both"/>
        <w:rPr>
          <w:rFonts w:ascii="Times New Roman" w:hAnsi="Times New Roman"/>
          <w:szCs w:val="24"/>
        </w:rPr>
      </w:pPr>
    </w:p>
    <w:p w:rsidR="00E67B68" w:rsidRDefault="00CA70E1" w:rsidP="00284F21">
      <w:pPr>
        <w:spacing w:after="0" w:line="264" w:lineRule="auto"/>
        <w:ind w:firstLine="708"/>
        <w:jc w:val="both"/>
        <w:rPr>
          <w:rFonts w:ascii="Times New Roman" w:hAnsi="Times New Roman"/>
          <w:szCs w:val="24"/>
        </w:rPr>
      </w:pPr>
      <w:r w:rsidRPr="0090319D">
        <w:rPr>
          <w:rFonts w:ascii="Times New Roman" w:hAnsi="Times New Roman"/>
          <w:szCs w:val="24"/>
        </w:rPr>
        <w:t xml:space="preserve">“Eğitimdir ki bir milleti ya hür, bağımsız, şanlı, yüksek bir topluluk halinde yaşatır; ya da milleti esaret ve sefalete terk eder.” </w:t>
      </w:r>
    </w:p>
    <w:p w:rsidR="005F5FB7" w:rsidRPr="0090319D" w:rsidRDefault="0078132A" w:rsidP="0078132A">
      <w:pPr>
        <w:spacing w:after="0" w:line="264" w:lineRule="auto"/>
        <w:jc w:val="both"/>
        <w:rPr>
          <w:rFonts w:ascii="Times New Roman" w:hAnsi="Times New Roman"/>
          <w:szCs w:val="24"/>
        </w:rPr>
      </w:pPr>
      <w:r>
        <w:rPr>
          <w:rFonts w:ascii="Times New Roman" w:hAnsi="Times New Roman"/>
          <w:szCs w:val="24"/>
        </w:rPr>
        <w:t xml:space="preserve">                                                                                                                                                        </w:t>
      </w:r>
      <w:r w:rsidR="00CA70E1" w:rsidRPr="0090319D">
        <w:rPr>
          <w:rFonts w:ascii="Times New Roman" w:hAnsi="Times New Roman"/>
          <w:szCs w:val="24"/>
        </w:rPr>
        <w:t>(Mustafa Kemal ATATÜRK)</w:t>
      </w:r>
    </w:p>
    <w:p w:rsidR="00CA70E1" w:rsidRPr="0090319D" w:rsidRDefault="00CA70E1" w:rsidP="0090319D">
      <w:pPr>
        <w:spacing w:after="0" w:line="264" w:lineRule="auto"/>
        <w:jc w:val="both"/>
        <w:rPr>
          <w:rFonts w:ascii="Times New Roman" w:hAnsi="Times New Roman"/>
          <w:szCs w:val="24"/>
        </w:rPr>
      </w:pPr>
    </w:p>
    <w:p w:rsidR="00BF2814" w:rsidRPr="0090319D" w:rsidRDefault="00CA70E1" w:rsidP="00BF2814">
      <w:pPr>
        <w:spacing w:after="0" w:line="264" w:lineRule="auto"/>
        <w:ind w:firstLine="708"/>
        <w:jc w:val="both"/>
        <w:rPr>
          <w:rFonts w:ascii="Times New Roman" w:hAnsi="Times New Roman"/>
          <w:szCs w:val="24"/>
        </w:rPr>
      </w:pPr>
      <w:r w:rsidRPr="0090319D">
        <w:rPr>
          <w:rFonts w:ascii="Times New Roman" w:hAnsi="Times New Roman"/>
          <w:szCs w:val="24"/>
        </w:rPr>
        <w:tab/>
      </w:r>
      <w:r w:rsidR="00BF2814" w:rsidRPr="0090319D">
        <w:rPr>
          <w:rFonts w:ascii="Times New Roman" w:hAnsi="Times New Roman"/>
          <w:szCs w:val="24"/>
        </w:rPr>
        <w:t>Bir milleti hür, bağımsız, şanlı, yüksek bir topluluk haline getirecek olan eğitim, amaç ve hedefleri önceden belli olan, anlık kararlarla değil de belli bir strateji dahilinde yürütülen eğitimdir. Mustafa Kemal Atatürk’ün yukarıdaki sözünde vurguladığı “eğitim” de ancak planlı bir eğitimdir. Bu nedenle Süleyman Demirel İlkokulu olarak 2019-2023 yılları arasında hedeflerimizi belirleyerek bu alanda çalışmalarımıza hız vereceğiz.</w:t>
      </w:r>
    </w:p>
    <w:p w:rsidR="00BF2814" w:rsidRPr="0090319D" w:rsidRDefault="00BF2814" w:rsidP="00BF2814">
      <w:pPr>
        <w:spacing w:after="0" w:line="264" w:lineRule="auto"/>
        <w:ind w:firstLine="708"/>
        <w:jc w:val="both"/>
        <w:rPr>
          <w:rFonts w:ascii="Times New Roman" w:hAnsi="Times New Roman"/>
          <w:szCs w:val="24"/>
        </w:rPr>
      </w:pPr>
    </w:p>
    <w:p w:rsidR="00BF2814" w:rsidRPr="0090319D" w:rsidRDefault="00BF2814" w:rsidP="00BF2814">
      <w:pPr>
        <w:spacing w:after="0" w:line="264" w:lineRule="auto"/>
        <w:ind w:firstLine="708"/>
        <w:jc w:val="both"/>
        <w:rPr>
          <w:rFonts w:ascii="Times New Roman" w:hAnsi="Times New Roman"/>
          <w:szCs w:val="24"/>
        </w:rPr>
      </w:pPr>
      <w:r w:rsidRPr="0090319D">
        <w:rPr>
          <w:rFonts w:ascii="Times New Roman" w:hAnsi="Times New Roman"/>
          <w:szCs w:val="24"/>
        </w:rPr>
        <w:tab/>
        <w:t>Bahçeşehir Süleyman Demirel İlkokulu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w:t>
      </w:r>
      <w:r>
        <w:rPr>
          <w:rFonts w:ascii="Times New Roman" w:hAnsi="Times New Roman"/>
          <w:szCs w:val="24"/>
        </w:rPr>
        <w:t xml:space="preserve">şına sahip bireyler yetiştirmek </w:t>
      </w:r>
      <w:r w:rsidRPr="0090319D">
        <w:rPr>
          <w:rFonts w:ascii="Times New Roman" w:hAnsi="Times New Roman"/>
          <w:szCs w:val="24"/>
        </w:rPr>
        <w:t>temel hedefimizdir.</w:t>
      </w:r>
    </w:p>
    <w:p w:rsidR="00BF2814" w:rsidRPr="0090319D" w:rsidRDefault="00BF2814" w:rsidP="00BF2814">
      <w:pPr>
        <w:spacing w:after="0" w:line="264" w:lineRule="auto"/>
        <w:ind w:firstLine="708"/>
        <w:jc w:val="both"/>
        <w:rPr>
          <w:rFonts w:ascii="Times New Roman" w:hAnsi="Times New Roman"/>
          <w:szCs w:val="24"/>
        </w:rPr>
      </w:pPr>
    </w:p>
    <w:p w:rsidR="00BF2814" w:rsidRPr="0090319D" w:rsidRDefault="00BF2814" w:rsidP="00BF2814">
      <w:pPr>
        <w:spacing w:after="0" w:line="264" w:lineRule="auto"/>
        <w:ind w:firstLine="708"/>
        <w:jc w:val="both"/>
        <w:rPr>
          <w:rFonts w:ascii="Times New Roman" w:hAnsi="Times New Roman"/>
          <w:szCs w:val="24"/>
        </w:rPr>
      </w:pPr>
      <w:r w:rsidRPr="0090319D">
        <w:rPr>
          <w:rFonts w:ascii="Times New Roman" w:hAnsi="Times New Roman"/>
          <w:szCs w:val="24"/>
        </w:rPr>
        <w:tab/>
        <w:t>Bahçeşehir Süleyman Demirel İlkokulu Stratejik Planı (2019-2023) belirtilen amaç ve hedeflere ulaşmamızın Okulumuzun gelişme ve kurumsallaşma süreçlerine önemli katkılar sağlayacağına inanmaktayız. Okulumuz, daha iyi bir eğitim-öğretim</w:t>
      </w:r>
      <w:r>
        <w:rPr>
          <w:rFonts w:ascii="Times New Roman" w:hAnsi="Times New Roman"/>
          <w:szCs w:val="24"/>
        </w:rPr>
        <w:t>e</w:t>
      </w:r>
      <w:r w:rsidRPr="0090319D">
        <w:rPr>
          <w:rFonts w:ascii="Times New Roman" w:hAnsi="Times New Roman"/>
          <w:szCs w:val="24"/>
        </w:rPr>
        <w:t xml:space="preserve"> ulaşmak düşüncesiyle sürekli yenilenmeyi ve kalite kültürünü kendisine ilke edinmiştir.</w:t>
      </w:r>
      <w:r>
        <w:rPr>
          <w:rFonts w:ascii="Times New Roman" w:hAnsi="Times New Roman"/>
          <w:szCs w:val="24"/>
        </w:rPr>
        <w:t xml:space="preserve"> E</w:t>
      </w:r>
      <w:r w:rsidRPr="0090319D">
        <w:rPr>
          <w:rFonts w:ascii="Times New Roman" w:hAnsi="Times New Roman"/>
          <w:szCs w:val="24"/>
        </w:rPr>
        <w:t>n büyük amacımız her türlü ortamda çevresindekilere ışık tutan, hayata hazır, kendilerine özgüveni olan, Milli Eğitim amaçları doğrultusunda geleceğimizden emin olabileceğimiz öğrenciler yetiştirmektir.</w:t>
      </w:r>
    </w:p>
    <w:p w:rsidR="00BF2814" w:rsidRPr="0090319D" w:rsidRDefault="00BF2814" w:rsidP="00BF2814">
      <w:pPr>
        <w:spacing w:after="0" w:line="264" w:lineRule="auto"/>
        <w:ind w:firstLine="708"/>
        <w:jc w:val="both"/>
        <w:rPr>
          <w:rFonts w:ascii="Times New Roman" w:hAnsi="Times New Roman"/>
          <w:szCs w:val="24"/>
        </w:rPr>
      </w:pPr>
    </w:p>
    <w:p w:rsidR="00C928E0" w:rsidRPr="001308B6" w:rsidRDefault="00BF2814" w:rsidP="00BF2814">
      <w:pPr>
        <w:jc w:val="both"/>
        <w:rPr>
          <w:szCs w:val="24"/>
        </w:rPr>
      </w:pPr>
      <w:r w:rsidRPr="0090319D">
        <w:rPr>
          <w:rFonts w:ascii="Times New Roman" w:hAnsi="Times New Roman"/>
          <w:szCs w:val="24"/>
        </w:rPr>
        <w:tab/>
        <w:t xml:space="preserve">Tüm bu değerlerin kazandırılması için okulumuz stratejik planının hazırlanmasında, uygulama safhalarında, durum analizlerinin değerlendirilmesinde emeği geçen herkese teşekkür ederim.                       </w:t>
      </w:r>
    </w:p>
    <w:p w:rsidR="0090319D" w:rsidRDefault="0090319D" w:rsidP="00BF2814">
      <w:pPr>
        <w:spacing w:after="0" w:line="264" w:lineRule="auto"/>
        <w:jc w:val="both"/>
        <w:rPr>
          <w:rFonts w:ascii="Times New Roman" w:eastAsia="Adobe Garamond Pro Bold" w:hAnsi="Times New Roman"/>
          <w:szCs w:val="24"/>
        </w:rPr>
      </w:pPr>
    </w:p>
    <w:p w:rsidR="0078132A" w:rsidRDefault="0078132A" w:rsidP="00BF2814">
      <w:pPr>
        <w:spacing w:after="0" w:line="264" w:lineRule="auto"/>
        <w:jc w:val="both"/>
        <w:rPr>
          <w:rFonts w:ascii="Times New Roman" w:eastAsia="Adobe Garamond Pro Bold" w:hAnsi="Times New Roman"/>
          <w:szCs w:val="24"/>
        </w:rPr>
      </w:pPr>
    </w:p>
    <w:p w:rsidR="0090319D" w:rsidRPr="0090319D" w:rsidRDefault="0090319D" w:rsidP="0090319D">
      <w:pPr>
        <w:spacing w:after="0" w:line="264" w:lineRule="auto"/>
        <w:ind w:firstLine="708"/>
        <w:jc w:val="both"/>
        <w:rPr>
          <w:rFonts w:ascii="Times New Roman" w:eastAsia="Adobe Garamond Pro Bold" w:hAnsi="Times New Roman"/>
          <w:szCs w:val="24"/>
        </w:rPr>
      </w:pPr>
    </w:p>
    <w:p w:rsidR="0090319D" w:rsidRPr="0090319D" w:rsidRDefault="0090319D" w:rsidP="0090319D">
      <w:pPr>
        <w:spacing w:after="0" w:line="264" w:lineRule="auto"/>
        <w:ind w:firstLine="708"/>
        <w:jc w:val="both"/>
        <w:rPr>
          <w:rFonts w:ascii="Times New Roman" w:hAnsi="Times New Roman"/>
          <w:szCs w:val="24"/>
        </w:rPr>
      </w:pPr>
      <w:r w:rsidRPr="0090319D">
        <w:rPr>
          <w:rFonts w:ascii="Times New Roman" w:eastAsia="Adobe Garamond Pro Bold" w:hAnsi="Times New Roman"/>
          <w:szCs w:val="24"/>
        </w:rPr>
        <w:tab/>
      </w:r>
      <w:r w:rsidRPr="0090319D">
        <w:rPr>
          <w:rFonts w:ascii="Times New Roman" w:eastAsia="Adobe Garamond Pro Bold" w:hAnsi="Times New Roman"/>
          <w:szCs w:val="24"/>
        </w:rPr>
        <w:tab/>
      </w:r>
      <w:r w:rsidRPr="0090319D">
        <w:rPr>
          <w:rFonts w:ascii="Times New Roman" w:eastAsia="Adobe Garamond Pro Bold" w:hAnsi="Times New Roman"/>
          <w:szCs w:val="24"/>
        </w:rPr>
        <w:tab/>
      </w:r>
      <w:r w:rsidRPr="0090319D">
        <w:rPr>
          <w:rFonts w:ascii="Times New Roman" w:eastAsia="Adobe Garamond Pro Bold" w:hAnsi="Times New Roman"/>
          <w:szCs w:val="24"/>
        </w:rPr>
        <w:tab/>
      </w:r>
      <w:r w:rsidRPr="0090319D">
        <w:rPr>
          <w:rFonts w:ascii="Times New Roman" w:eastAsia="Adobe Garamond Pro Bold" w:hAnsi="Times New Roman"/>
          <w:szCs w:val="24"/>
        </w:rPr>
        <w:tab/>
      </w:r>
      <w:r w:rsidRPr="0090319D">
        <w:rPr>
          <w:rFonts w:ascii="Times New Roman" w:eastAsia="Adobe Garamond Pro Bold" w:hAnsi="Times New Roman"/>
          <w:szCs w:val="24"/>
        </w:rPr>
        <w:tab/>
      </w:r>
      <w:r w:rsidRPr="0090319D">
        <w:rPr>
          <w:rFonts w:ascii="Times New Roman" w:eastAsia="Adobe Garamond Pro Bold" w:hAnsi="Times New Roman"/>
          <w:szCs w:val="24"/>
        </w:rPr>
        <w:tab/>
      </w:r>
      <w:r w:rsidRPr="0090319D">
        <w:rPr>
          <w:rFonts w:ascii="Times New Roman" w:eastAsia="Adobe Garamond Pro Bold" w:hAnsi="Times New Roman"/>
          <w:szCs w:val="24"/>
        </w:rPr>
        <w:tab/>
      </w:r>
      <w:r w:rsidRPr="0090319D">
        <w:rPr>
          <w:rFonts w:ascii="Times New Roman" w:eastAsia="Adobe Garamond Pro Bold" w:hAnsi="Times New Roman"/>
          <w:szCs w:val="24"/>
        </w:rPr>
        <w:tab/>
      </w:r>
      <w:r w:rsidRPr="0090319D">
        <w:rPr>
          <w:rFonts w:ascii="Times New Roman" w:eastAsia="Adobe Garamond Pro Bold" w:hAnsi="Times New Roman"/>
          <w:szCs w:val="24"/>
        </w:rPr>
        <w:tab/>
      </w:r>
      <w:r w:rsidRPr="0090319D">
        <w:rPr>
          <w:rFonts w:ascii="Times New Roman" w:eastAsia="Adobe Garamond Pro Bold" w:hAnsi="Times New Roman"/>
          <w:szCs w:val="24"/>
        </w:rPr>
        <w:tab/>
      </w:r>
      <w:r w:rsidRPr="0090319D">
        <w:rPr>
          <w:rFonts w:ascii="Times New Roman" w:eastAsia="Adobe Garamond Pro Bold" w:hAnsi="Times New Roman"/>
          <w:szCs w:val="24"/>
        </w:rPr>
        <w:tab/>
      </w:r>
      <w:r w:rsidRPr="0090319D">
        <w:rPr>
          <w:rFonts w:ascii="Times New Roman" w:eastAsia="Adobe Garamond Pro Bold" w:hAnsi="Times New Roman"/>
          <w:szCs w:val="24"/>
        </w:rPr>
        <w:tab/>
      </w:r>
      <w:r w:rsidRPr="0090319D">
        <w:rPr>
          <w:rFonts w:ascii="Times New Roman" w:eastAsia="Adobe Garamond Pro Bold" w:hAnsi="Times New Roman"/>
          <w:szCs w:val="24"/>
        </w:rPr>
        <w:tab/>
        <w:t xml:space="preserve">       Nevzat YILDIZ</w:t>
      </w:r>
    </w:p>
    <w:p w:rsidR="00A47F2F" w:rsidRPr="0090319D" w:rsidRDefault="0090319D" w:rsidP="00E22B8A">
      <w:pPr>
        <w:ind w:left="9639"/>
        <w:jc w:val="center"/>
        <w:rPr>
          <w:rFonts w:ascii="Times New Roman" w:eastAsia="Adobe Garamond Pro Bold" w:hAnsi="Times New Roman"/>
          <w:szCs w:val="24"/>
        </w:rPr>
      </w:pPr>
      <w:r w:rsidRPr="0090319D">
        <w:rPr>
          <w:rFonts w:ascii="Times New Roman" w:eastAsia="Adobe Garamond Pro Bold" w:hAnsi="Times New Roman"/>
          <w:szCs w:val="24"/>
        </w:rPr>
        <w:t xml:space="preserve"> </w:t>
      </w:r>
      <w:r w:rsidR="00E22B8A" w:rsidRPr="0090319D">
        <w:rPr>
          <w:rFonts w:ascii="Times New Roman" w:eastAsia="Adobe Garamond Pro Bold" w:hAnsi="Times New Roman"/>
          <w:szCs w:val="24"/>
        </w:rPr>
        <w:t>Okul Müdürü</w:t>
      </w: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647A4B">
      <w:pPr>
        <w:pStyle w:val="T1"/>
        <w:tabs>
          <w:tab w:val="right" w:leader="dot" w:pos="13994"/>
        </w:tabs>
        <w:rPr>
          <w:b w:val="0"/>
          <w:bCs w:val="0"/>
          <w:caps w:val="0"/>
          <w:noProof/>
          <w:sz w:val="22"/>
          <w:szCs w:val="22"/>
        </w:rPr>
      </w:pPr>
      <w:r w:rsidRPr="00647A4B">
        <w:rPr>
          <w:b w:val="0"/>
          <w:bCs w:val="0"/>
          <w:i/>
          <w:iCs/>
          <w:szCs w:val="24"/>
        </w:rPr>
        <w:fldChar w:fldCharType="begin"/>
      </w:r>
      <w:r w:rsidR="008D4E73">
        <w:rPr>
          <w:b w:val="0"/>
          <w:bCs w:val="0"/>
          <w:i/>
          <w:iCs/>
          <w:szCs w:val="24"/>
        </w:rPr>
        <w:instrText xml:space="preserve"> TOC \o "1-2" \h \z \u </w:instrText>
      </w:r>
      <w:r w:rsidRPr="00647A4B">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fldChar w:fldCharType="separate"/>
        </w:r>
        <w:r w:rsidR="004202B5">
          <w:rPr>
            <w:b w:val="0"/>
            <w:bCs w:val="0"/>
            <w:noProof/>
            <w:webHidden/>
          </w:rPr>
          <w:t>Hata! Yer işareti tanımlanmamış.</w:t>
        </w:r>
        <w:r>
          <w:rPr>
            <w:noProof/>
            <w:webHidden/>
          </w:rPr>
          <w:fldChar w:fldCharType="end"/>
        </w:r>
      </w:hyperlink>
    </w:p>
    <w:p w:rsidR="00373590" w:rsidRPr="007B0250" w:rsidRDefault="00647A4B">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4202B5">
          <w:rPr>
            <w:noProof/>
            <w:webHidden/>
          </w:rPr>
          <w:t>4</w:t>
        </w:r>
        <w:r>
          <w:rPr>
            <w:noProof/>
            <w:webHidden/>
          </w:rPr>
          <w:fldChar w:fldCharType="end"/>
        </w:r>
      </w:hyperlink>
    </w:p>
    <w:p w:rsidR="00373590" w:rsidRPr="007B0250" w:rsidRDefault="00647A4B">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4202B5">
          <w:rPr>
            <w:noProof/>
            <w:webHidden/>
          </w:rPr>
          <w:t>5</w:t>
        </w:r>
        <w:r>
          <w:rPr>
            <w:noProof/>
            <w:webHidden/>
          </w:rPr>
          <w:fldChar w:fldCharType="end"/>
        </w:r>
      </w:hyperlink>
    </w:p>
    <w:p w:rsidR="00373590" w:rsidRPr="007B0250" w:rsidRDefault="00647A4B">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4202B5">
          <w:rPr>
            <w:noProof/>
            <w:webHidden/>
          </w:rPr>
          <w:t>6</w:t>
        </w:r>
        <w:r>
          <w:rPr>
            <w:noProof/>
            <w:webHidden/>
          </w:rPr>
          <w:fldChar w:fldCharType="end"/>
        </w:r>
      </w:hyperlink>
    </w:p>
    <w:p w:rsidR="00373590" w:rsidRPr="007B0250" w:rsidRDefault="00647A4B">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4202B5">
          <w:rPr>
            <w:noProof/>
            <w:webHidden/>
          </w:rPr>
          <w:t>6</w:t>
        </w:r>
        <w:r>
          <w:rPr>
            <w:noProof/>
            <w:webHidden/>
          </w:rPr>
          <w:fldChar w:fldCharType="end"/>
        </w:r>
      </w:hyperlink>
    </w:p>
    <w:p w:rsidR="00373590" w:rsidRPr="007B0250" w:rsidRDefault="00647A4B">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4202B5">
          <w:rPr>
            <w:noProof/>
            <w:webHidden/>
          </w:rPr>
          <w:t>7</w:t>
        </w:r>
        <w:r>
          <w:rPr>
            <w:noProof/>
            <w:webHidden/>
          </w:rPr>
          <w:fldChar w:fldCharType="end"/>
        </w:r>
      </w:hyperlink>
    </w:p>
    <w:p w:rsidR="00373590" w:rsidRPr="007B0250" w:rsidRDefault="00647A4B">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4202B5">
          <w:rPr>
            <w:noProof/>
            <w:webHidden/>
          </w:rPr>
          <w:t>12</w:t>
        </w:r>
        <w:r>
          <w:rPr>
            <w:noProof/>
            <w:webHidden/>
          </w:rPr>
          <w:fldChar w:fldCharType="end"/>
        </w:r>
      </w:hyperlink>
    </w:p>
    <w:p w:rsidR="00373590" w:rsidRPr="007B0250" w:rsidRDefault="00647A4B">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4202B5">
          <w:rPr>
            <w:noProof/>
            <w:webHidden/>
          </w:rPr>
          <w:t>14</w:t>
        </w:r>
        <w:r>
          <w:rPr>
            <w:noProof/>
            <w:webHidden/>
          </w:rPr>
          <w:fldChar w:fldCharType="end"/>
        </w:r>
      </w:hyperlink>
    </w:p>
    <w:p w:rsidR="00373590" w:rsidRPr="007B0250" w:rsidRDefault="00647A4B">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4202B5">
          <w:rPr>
            <w:noProof/>
            <w:webHidden/>
          </w:rPr>
          <w:t>17</w:t>
        </w:r>
        <w:r>
          <w:rPr>
            <w:noProof/>
            <w:webHidden/>
          </w:rPr>
          <w:fldChar w:fldCharType="end"/>
        </w:r>
      </w:hyperlink>
    </w:p>
    <w:p w:rsidR="00373590" w:rsidRPr="007B0250" w:rsidRDefault="00647A4B">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4202B5">
          <w:rPr>
            <w:noProof/>
            <w:webHidden/>
          </w:rPr>
          <w:t>19</w:t>
        </w:r>
        <w:r>
          <w:rPr>
            <w:noProof/>
            <w:webHidden/>
          </w:rPr>
          <w:fldChar w:fldCharType="end"/>
        </w:r>
      </w:hyperlink>
    </w:p>
    <w:p w:rsidR="00373590" w:rsidRPr="007B0250" w:rsidRDefault="00647A4B">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9E3F15" w:rsidRPr="009E3F15">
          <w:rPr>
            <w:noProof/>
            <w:webHidden/>
          </w:rPr>
          <w:t>.</w:t>
        </w:r>
        <w:r w:rsidR="009E3F15">
          <w:rPr>
            <w:noProof/>
            <w:webHidden/>
          </w:rPr>
          <w:t>19.</w:t>
        </w:r>
      </w:hyperlink>
    </w:p>
    <w:p w:rsidR="00373590" w:rsidRPr="007B0250" w:rsidRDefault="00647A4B">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hyperlink>
      <w:r w:rsidR="009E3F15">
        <w:t>19</w:t>
      </w:r>
    </w:p>
    <w:p w:rsidR="00373590" w:rsidRPr="007B0250" w:rsidRDefault="00647A4B">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4202B5">
          <w:rPr>
            <w:noProof/>
            <w:webHidden/>
          </w:rPr>
          <w:t>20</w:t>
        </w:r>
        <w:r>
          <w:rPr>
            <w:noProof/>
            <w:webHidden/>
          </w:rPr>
          <w:fldChar w:fldCharType="end"/>
        </w:r>
      </w:hyperlink>
    </w:p>
    <w:p w:rsidR="00373590" w:rsidRPr="007B0250" w:rsidRDefault="00647A4B">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4202B5">
          <w:rPr>
            <w:noProof/>
            <w:webHidden/>
          </w:rPr>
          <w:t>21</w:t>
        </w:r>
        <w:r>
          <w:rPr>
            <w:noProof/>
            <w:webHidden/>
          </w:rPr>
          <w:fldChar w:fldCharType="end"/>
        </w:r>
      </w:hyperlink>
    </w:p>
    <w:p w:rsidR="00373590" w:rsidRPr="007B0250" w:rsidRDefault="00647A4B">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4202B5">
          <w:rPr>
            <w:noProof/>
            <w:webHidden/>
          </w:rPr>
          <w:t>21</w:t>
        </w:r>
        <w:r>
          <w:rPr>
            <w:noProof/>
            <w:webHidden/>
          </w:rPr>
          <w:fldChar w:fldCharType="end"/>
        </w:r>
      </w:hyperlink>
    </w:p>
    <w:p w:rsidR="00373590" w:rsidRPr="007B0250" w:rsidRDefault="00647A4B">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4202B5">
          <w:rPr>
            <w:noProof/>
            <w:webHidden/>
          </w:rPr>
          <w:t>23</w:t>
        </w:r>
        <w:r>
          <w:rPr>
            <w:noProof/>
            <w:webHidden/>
          </w:rPr>
          <w:fldChar w:fldCharType="end"/>
        </w:r>
      </w:hyperlink>
    </w:p>
    <w:p w:rsidR="00373590" w:rsidRPr="007B0250" w:rsidRDefault="00647A4B">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4202B5">
          <w:rPr>
            <w:noProof/>
            <w:webHidden/>
          </w:rPr>
          <w:t>29</w:t>
        </w:r>
        <w:r>
          <w:rPr>
            <w:noProof/>
            <w:webHidden/>
          </w:rPr>
          <w:fldChar w:fldCharType="end"/>
        </w:r>
      </w:hyperlink>
    </w:p>
    <w:p w:rsidR="00373590" w:rsidRDefault="00647A4B">
      <w:pPr>
        <w:pStyle w:val="T1"/>
        <w:tabs>
          <w:tab w:val="right" w:leader="dot" w:pos="13994"/>
        </w:tabs>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4202B5">
          <w:rPr>
            <w:noProof/>
            <w:webHidden/>
          </w:rPr>
          <w:t>31</w:t>
        </w:r>
        <w:r>
          <w:rPr>
            <w:noProof/>
            <w:webHidden/>
          </w:rPr>
          <w:fldChar w:fldCharType="end"/>
        </w:r>
      </w:hyperlink>
    </w:p>
    <w:p w:rsidR="00FD487F" w:rsidRPr="00FD487F" w:rsidRDefault="00FD487F" w:rsidP="00FD487F">
      <w:pPr>
        <w:rPr>
          <w:rFonts w:asciiTheme="minorHAnsi" w:hAnsiTheme="minorHAnsi"/>
          <w:b/>
          <w:sz w:val="20"/>
          <w:szCs w:val="20"/>
        </w:rPr>
      </w:pPr>
      <w:r w:rsidRPr="00FD487F">
        <w:rPr>
          <w:rFonts w:asciiTheme="minorHAnsi" w:hAnsiTheme="minorHAnsi"/>
          <w:b/>
          <w:sz w:val="20"/>
          <w:szCs w:val="20"/>
        </w:rPr>
        <w:t>VI</w:t>
      </w:r>
      <w:r>
        <w:rPr>
          <w:rFonts w:asciiTheme="minorHAnsi" w:hAnsiTheme="minorHAnsi"/>
          <w:b/>
          <w:sz w:val="20"/>
          <w:szCs w:val="20"/>
        </w:rPr>
        <w:t>.BÖLÜM: İZLEME VE DEĞERLENDİRME………………………………………………………………………………………</w:t>
      </w:r>
      <w:r w:rsidR="009E3F15">
        <w:rPr>
          <w:rFonts w:asciiTheme="minorHAnsi" w:hAnsiTheme="minorHAnsi"/>
          <w:b/>
          <w:sz w:val="20"/>
          <w:szCs w:val="20"/>
        </w:rPr>
        <w:t>…………………………………………………………………………………</w:t>
      </w:r>
      <w:r>
        <w:rPr>
          <w:rFonts w:asciiTheme="minorHAnsi" w:hAnsiTheme="minorHAnsi"/>
          <w:b/>
          <w:sz w:val="20"/>
          <w:szCs w:val="20"/>
        </w:rPr>
        <w:t>.……………………</w:t>
      </w:r>
      <w:r w:rsidR="009E3F15">
        <w:rPr>
          <w:rFonts w:asciiTheme="minorHAnsi" w:hAnsiTheme="minorHAnsi"/>
          <w:b/>
          <w:sz w:val="20"/>
          <w:szCs w:val="20"/>
        </w:rPr>
        <w:t>…32</w:t>
      </w:r>
    </w:p>
    <w:p w:rsidR="00373590" w:rsidRPr="007B0250" w:rsidRDefault="00373590">
      <w:pPr>
        <w:pStyle w:val="T1"/>
        <w:tabs>
          <w:tab w:val="right" w:leader="dot" w:pos="13994"/>
        </w:tabs>
        <w:rPr>
          <w:b w:val="0"/>
          <w:bCs w:val="0"/>
          <w:caps w:val="0"/>
          <w:noProof/>
          <w:sz w:val="22"/>
          <w:szCs w:val="22"/>
        </w:rPr>
      </w:pPr>
    </w:p>
    <w:p w:rsidR="00E648E1" w:rsidRPr="00A47F2F" w:rsidRDefault="00647A4B">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78132A">
          <w:headerReference w:type="default" r:id="rId9"/>
          <w:footerReference w:type="default" r:id="rId10"/>
          <w:footerReference w:type="first" r:id="rId11"/>
          <w:pgSz w:w="16838" w:h="11906" w:orient="landscape"/>
          <w:pgMar w:top="993" w:right="1417" w:bottom="0"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9"/>
        <w:gridCol w:w="2056"/>
        <w:gridCol w:w="4492"/>
        <w:gridCol w:w="2252"/>
      </w:tblGrid>
      <w:tr w:rsidR="002D155D" w:rsidRPr="00D41148" w:rsidTr="00A372AB">
        <w:trPr>
          <w:trHeight w:val="329"/>
        </w:trPr>
        <w:tc>
          <w:tcPr>
            <w:tcW w:w="6435"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743"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A372AB">
        <w:trPr>
          <w:trHeight w:val="255"/>
        </w:trPr>
        <w:tc>
          <w:tcPr>
            <w:tcW w:w="4379"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056"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492"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252"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A372AB">
        <w:trPr>
          <w:trHeight w:val="255"/>
        </w:trPr>
        <w:tc>
          <w:tcPr>
            <w:tcW w:w="4379" w:type="dxa"/>
            <w:shd w:val="clear" w:color="auto" w:fill="auto"/>
          </w:tcPr>
          <w:p w:rsidR="002D155D" w:rsidRPr="00D41148" w:rsidRDefault="0090319D" w:rsidP="00D41148">
            <w:pPr>
              <w:spacing w:after="0" w:line="240" w:lineRule="auto"/>
              <w:rPr>
                <w:sz w:val="20"/>
              </w:rPr>
            </w:pPr>
            <w:r>
              <w:rPr>
                <w:sz w:val="20"/>
              </w:rPr>
              <w:t>Nevzat YILDIZ</w:t>
            </w:r>
          </w:p>
        </w:tc>
        <w:tc>
          <w:tcPr>
            <w:tcW w:w="2056" w:type="dxa"/>
            <w:shd w:val="clear" w:color="auto" w:fill="auto"/>
          </w:tcPr>
          <w:p w:rsidR="002D155D" w:rsidRPr="00D41148" w:rsidRDefault="0090319D" w:rsidP="00D41148">
            <w:pPr>
              <w:spacing w:after="0" w:line="240" w:lineRule="auto"/>
              <w:rPr>
                <w:sz w:val="20"/>
              </w:rPr>
            </w:pPr>
            <w:r>
              <w:rPr>
                <w:sz w:val="20"/>
              </w:rPr>
              <w:t>Okul Müdürü</w:t>
            </w:r>
          </w:p>
        </w:tc>
        <w:tc>
          <w:tcPr>
            <w:tcW w:w="4492" w:type="dxa"/>
            <w:shd w:val="clear" w:color="auto" w:fill="auto"/>
          </w:tcPr>
          <w:p w:rsidR="002D155D" w:rsidRPr="00D41148" w:rsidRDefault="00726E44" w:rsidP="00D41148">
            <w:pPr>
              <w:spacing w:after="0" w:line="240" w:lineRule="auto"/>
              <w:rPr>
                <w:sz w:val="20"/>
              </w:rPr>
            </w:pPr>
            <w:r>
              <w:rPr>
                <w:sz w:val="20"/>
              </w:rPr>
              <w:t>Serkan DANSIK</w:t>
            </w:r>
          </w:p>
        </w:tc>
        <w:tc>
          <w:tcPr>
            <w:tcW w:w="2252" w:type="dxa"/>
            <w:shd w:val="clear" w:color="auto" w:fill="auto"/>
          </w:tcPr>
          <w:p w:rsidR="002D155D" w:rsidRPr="00D41148" w:rsidRDefault="0090319D" w:rsidP="00D41148">
            <w:pPr>
              <w:spacing w:after="0" w:line="240" w:lineRule="auto"/>
              <w:rPr>
                <w:sz w:val="20"/>
              </w:rPr>
            </w:pPr>
            <w:r>
              <w:rPr>
                <w:sz w:val="20"/>
              </w:rPr>
              <w:t>Müdür Yardımcısı</w:t>
            </w:r>
          </w:p>
        </w:tc>
      </w:tr>
      <w:tr w:rsidR="0090319D" w:rsidRPr="00D41148" w:rsidTr="00A372AB">
        <w:trPr>
          <w:trHeight w:val="239"/>
        </w:trPr>
        <w:tc>
          <w:tcPr>
            <w:tcW w:w="4379" w:type="dxa"/>
            <w:shd w:val="clear" w:color="auto" w:fill="auto"/>
          </w:tcPr>
          <w:p w:rsidR="0090319D" w:rsidRPr="00D41148" w:rsidRDefault="0090319D" w:rsidP="00D41148">
            <w:pPr>
              <w:spacing w:after="0" w:line="240" w:lineRule="auto"/>
              <w:rPr>
                <w:sz w:val="20"/>
              </w:rPr>
            </w:pPr>
            <w:r>
              <w:rPr>
                <w:sz w:val="20"/>
              </w:rPr>
              <w:t>Sevgi SALMAN</w:t>
            </w:r>
          </w:p>
        </w:tc>
        <w:tc>
          <w:tcPr>
            <w:tcW w:w="2056" w:type="dxa"/>
            <w:shd w:val="clear" w:color="auto" w:fill="auto"/>
          </w:tcPr>
          <w:p w:rsidR="0090319D" w:rsidRPr="00D41148" w:rsidRDefault="0090319D" w:rsidP="00D41148">
            <w:pPr>
              <w:spacing w:after="0" w:line="240" w:lineRule="auto"/>
              <w:rPr>
                <w:sz w:val="20"/>
              </w:rPr>
            </w:pPr>
            <w:r>
              <w:rPr>
                <w:sz w:val="20"/>
              </w:rPr>
              <w:t>Müdür Yardımcısı</w:t>
            </w:r>
          </w:p>
        </w:tc>
        <w:tc>
          <w:tcPr>
            <w:tcW w:w="4492" w:type="dxa"/>
            <w:shd w:val="clear" w:color="auto" w:fill="auto"/>
          </w:tcPr>
          <w:p w:rsidR="0090319D" w:rsidRPr="00D41148" w:rsidRDefault="0090319D" w:rsidP="00D41148">
            <w:pPr>
              <w:spacing w:after="0" w:line="240" w:lineRule="auto"/>
              <w:rPr>
                <w:sz w:val="20"/>
              </w:rPr>
            </w:pPr>
            <w:r>
              <w:rPr>
                <w:sz w:val="20"/>
              </w:rPr>
              <w:t>Serap DAĞDELEN</w:t>
            </w:r>
          </w:p>
        </w:tc>
        <w:tc>
          <w:tcPr>
            <w:tcW w:w="2252" w:type="dxa"/>
            <w:shd w:val="clear" w:color="auto" w:fill="auto"/>
          </w:tcPr>
          <w:p w:rsidR="0090319D" w:rsidRPr="00D41148" w:rsidRDefault="0090319D" w:rsidP="00693668">
            <w:pPr>
              <w:spacing w:after="0" w:line="240" w:lineRule="auto"/>
              <w:rPr>
                <w:sz w:val="20"/>
              </w:rPr>
            </w:pPr>
            <w:r>
              <w:rPr>
                <w:sz w:val="20"/>
              </w:rPr>
              <w:t>Rehberlik Öğretmeni</w:t>
            </w:r>
          </w:p>
        </w:tc>
      </w:tr>
      <w:tr w:rsidR="0090319D" w:rsidRPr="00D41148" w:rsidTr="00A372AB">
        <w:trPr>
          <w:trHeight w:val="255"/>
        </w:trPr>
        <w:tc>
          <w:tcPr>
            <w:tcW w:w="4379" w:type="dxa"/>
            <w:shd w:val="clear" w:color="auto" w:fill="auto"/>
          </w:tcPr>
          <w:p w:rsidR="0090319D" w:rsidRPr="00D41148" w:rsidRDefault="0090319D" w:rsidP="00D41148">
            <w:pPr>
              <w:spacing w:after="0" w:line="240" w:lineRule="auto"/>
              <w:rPr>
                <w:sz w:val="20"/>
              </w:rPr>
            </w:pPr>
            <w:r>
              <w:rPr>
                <w:sz w:val="20"/>
              </w:rPr>
              <w:t>Serap BİÇER</w:t>
            </w:r>
          </w:p>
        </w:tc>
        <w:tc>
          <w:tcPr>
            <w:tcW w:w="2056" w:type="dxa"/>
            <w:shd w:val="clear" w:color="auto" w:fill="auto"/>
          </w:tcPr>
          <w:p w:rsidR="0090319D" w:rsidRPr="00D41148" w:rsidRDefault="0090319D" w:rsidP="00D41148">
            <w:pPr>
              <w:spacing w:after="0" w:line="240" w:lineRule="auto"/>
              <w:rPr>
                <w:sz w:val="20"/>
              </w:rPr>
            </w:pPr>
            <w:r>
              <w:rPr>
                <w:sz w:val="20"/>
              </w:rPr>
              <w:t>Rehberlik Öğretmeni</w:t>
            </w:r>
          </w:p>
        </w:tc>
        <w:tc>
          <w:tcPr>
            <w:tcW w:w="4492" w:type="dxa"/>
            <w:shd w:val="clear" w:color="auto" w:fill="auto"/>
          </w:tcPr>
          <w:p w:rsidR="0090319D" w:rsidRPr="00D41148" w:rsidRDefault="0090319D" w:rsidP="00D41148">
            <w:pPr>
              <w:spacing w:after="0" w:line="240" w:lineRule="auto"/>
              <w:rPr>
                <w:sz w:val="20"/>
              </w:rPr>
            </w:pPr>
            <w:r>
              <w:rPr>
                <w:sz w:val="20"/>
              </w:rPr>
              <w:t>Tacettin DOĞAN</w:t>
            </w:r>
          </w:p>
        </w:tc>
        <w:tc>
          <w:tcPr>
            <w:tcW w:w="2252" w:type="dxa"/>
            <w:shd w:val="clear" w:color="auto" w:fill="auto"/>
          </w:tcPr>
          <w:p w:rsidR="0090319D" w:rsidRPr="00D41148" w:rsidRDefault="0090319D" w:rsidP="00693668">
            <w:pPr>
              <w:spacing w:after="0" w:line="240" w:lineRule="auto"/>
              <w:rPr>
                <w:sz w:val="20"/>
              </w:rPr>
            </w:pPr>
            <w:r>
              <w:rPr>
                <w:sz w:val="20"/>
              </w:rPr>
              <w:t>Rehberlik Öğretmeni</w:t>
            </w:r>
          </w:p>
        </w:tc>
      </w:tr>
      <w:tr w:rsidR="0090319D" w:rsidRPr="00D41148" w:rsidTr="00A372AB">
        <w:trPr>
          <w:trHeight w:val="255"/>
        </w:trPr>
        <w:tc>
          <w:tcPr>
            <w:tcW w:w="4379" w:type="dxa"/>
            <w:shd w:val="clear" w:color="auto" w:fill="auto"/>
          </w:tcPr>
          <w:p w:rsidR="0090319D" w:rsidRPr="00D41148" w:rsidRDefault="0090319D" w:rsidP="00D41148">
            <w:pPr>
              <w:spacing w:after="0" w:line="240" w:lineRule="auto"/>
              <w:rPr>
                <w:sz w:val="20"/>
              </w:rPr>
            </w:pPr>
            <w:r>
              <w:rPr>
                <w:sz w:val="20"/>
              </w:rPr>
              <w:t>Semiray KAYHAN</w:t>
            </w:r>
          </w:p>
        </w:tc>
        <w:tc>
          <w:tcPr>
            <w:tcW w:w="2056" w:type="dxa"/>
            <w:shd w:val="clear" w:color="auto" w:fill="auto"/>
          </w:tcPr>
          <w:p w:rsidR="0090319D" w:rsidRPr="00D41148" w:rsidRDefault="0090319D" w:rsidP="00D41148">
            <w:pPr>
              <w:spacing w:after="0" w:line="240" w:lineRule="auto"/>
              <w:rPr>
                <w:sz w:val="20"/>
              </w:rPr>
            </w:pPr>
            <w:r>
              <w:rPr>
                <w:sz w:val="20"/>
              </w:rPr>
              <w:t>Sınıf Öğretmeni</w:t>
            </w:r>
          </w:p>
        </w:tc>
        <w:tc>
          <w:tcPr>
            <w:tcW w:w="4492" w:type="dxa"/>
            <w:shd w:val="clear" w:color="auto" w:fill="auto"/>
          </w:tcPr>
          <w:p w:rsidR="0090319D" w:rsidRPr="00D41148" w:rsidRDefault="0090319D" w:rsidP="00D41148">
            <w:pPr>
              <w:spacing w:after="0" w:line="240" w:lineRule="auto"/>
              <w:rPr>
                <w:sz w:val="20"/>
              </w:rPr>
            </w:pPr>
            <w:r>
              <w:rPr>
                <w:sz w:val="20"/>
              </w:rPr>
              <w:t>Aynur ÇELİK</w:t>
            </w:r>
          </w:p>
        </w:tc>
        <w:tc>
          <w:tcPr>
            <w:tcW w:w="2252" w:type="dxa"/>
            <w:shd w:val="clear" w:color="auto" w:fill="auto"/>
          </w:tcPr>
          <w:p w:rsidR="0090319D" w:rsidRPr="00D41148" w:rsidRDefault="0090319D" w:rsidP="00693668">
            <w:pPr>
              <w:spacing w:after="0" w:line="240" w:lineRule="auto"/>
              <w:rPr>
                <w:sz w:val="20"/>
              </w:rPr>
            </w:pPr>
            <w:r>
              <w:rPr>
                <w:sz w:val="20"/>
              </w:rPr>
              <w:t>Sınıf Öğretmeni</w:t>
            </w:r>
          </w:p>
        </w:tc>
      </w:tr>
      <w:tr w:rsidR="00506752" w:rsidRPr="00D41148" w:rsidTr="00A372AB">
        <w:trPr>
          <w:trHeight w:val="255"/>
        </w:trPr>
        <w:tc>
          <w:tcPr>
            <w:tcW w:w="4379" w:type="dxa"/>
            <w:shd w:val="clear" w:color="auto" w:fill="auto"/>
          </w:tcPr>
          <w:p w:rsidR="00506752" w:rsidRPr="00D41148" w:rsidRDefault="00B977AD" w:rsidP="00D41148">
            <w:pPr>
              <w:spacing w:after="0" w:line="240" w:lineRule="auto"/>
              <w:rPr>
                <w:sz w:val="20"/>
              </w:rPr>
            </w:pPr>
            <w:r>
              <w:rPr>
                <w:sz w:val="20"/>
              </w:rPr>
              <w:t>Barlas BERKÖZ</w:t>
            </w:r>
          </w:p>
        </w:tc>
        <w:tc>
          <w:tcPr>
            <w:tcW w:w="2056" w:type="dxa"/>
            <w:shd w:val="clear" w:color="auto" w:fill="auto"/>
          </w:tcPr>
          <w:p w:rsidR="00506752" w:rsidRPr="00D41148" w:rsidRDefault="00506752" w:rsidP="00D41148">
            <w:pPr>
              <w:spacing w:after="0" w:line="240" w:lineRule="auto"/>
              <w:rPr>
                <w:sz w:val="20"/>
              </w:rPr>
            </w:pPr>
            <w:r>
              <w:rPr>
                <w:sz w:val="20"/>
              </w:rPr>
              <w:t>Okul-Aile Birliği Bşk.</w:t>
            </w:r>
          </w:p>
        </w:tc>
        <w:tc>
          <w:tcPr>
            <w:tcW w:w="4492" w:type="dxa"/>
            <w:shd w:val="clear" w:color="auto" w:fill="auto"/>
          </w:tcPr>
          <w:p w:rsidR="00506752" w:rsidRPr="00D41148" w:rsidRDefault="00506752" w:rsidP="00D41148">
            <w:pPr>
              <w:spacing w:after="0" w:line="240" w:lineRule="auto"/>
              <w:rPr>
                <w:sz w:val="20"/>
              </w:rPr>
            </w:pPr>
            <w:r>
              <w:rPr>
                <w:sz w:val="20"/>
              </w:rPr>
              <w:t>Ayşe Gül ŞENEL</w:t>
            </w:r>
          </w:p>
        </w:tc>
        <w:tc>
          <w:tcPr>
            <w:tcW w:w="2252" w:type="dxa"/>
            <w:shd w:val="clear" w:color="auto" w:fill="auto"/>
          </w:tcPr>
          <w:p w:rsidR="00506752" w:rsidRPr="00D41148" w:rsidRDefault="00506752" w:rsidP="00693668">
            <w:pPr>
              <w:spacing w:after="0" w:line="240" w:lineRule="auto"/>
              <w:rPr>
                <w:sz w:val="20"/>
              </w:rPr>
            </w:pPr>
            <w:r>
              <w:rPr>
                <w:sz w:val="20"/>
              </w:rPr>
              <w:t>Sınıf Öğretmeni</w:t>
            </w:r>
          </w:p>
        </w:tc>
      </w:tr>
      <w:tr w:rsidR="00506752" w:rsidRPr="00D41148" w:rsidTr="00A372AB">
        <w:trPr>
          <w:trHeight w:val="255"/>
        </w:trPr>
        <w:tc>
          <w:tcPr>
            <w:tcW w:w="4379" w:type="dxa"/>
            <w:shd w:val="clear" w:color="auto" w:fill="auto"/>
          </w:tcPr>
          <w:p w:rsidR="00506752" w:rsidRPr="00D41148" w:rsidRDefault="00B977AD" w:rsidP="00D41148">
            <w:pPr>
              <w:spacing w:after="0" w:line="240" w:lineRule="auto"/>
              <w:rPr>
                <w:sz w:val="20"/>
              </w:rPr>
            </w:pPr>
            <w:r>
              <w:rPr>
                <w:sz w:val="20"/>
              </w:rPr>
              <w:t>Eren ÇINAR</w:t>
            </w:r>
          </w:p>
        </w:tc>
        <w:tc>
          <w:tcPr>
            <w:tcW w:w="2056" w:type="dxa"/>
            <w:shd w:val="clear" w:color="auto" w:fill="auto"/>
          </w:tcPr>
          <w:p w:rsidR="00506752" w:rsidRPr="00D41148" w:rsidRDefault="00B977AD" w:rsidP="00D41148">
            <w:pPr>
              <w:spacing w:after="0" w:line="240" w:lineRule="auto"/>
              <w:rPr>
                <w:sz w:val="20"/>
              </w:rPr>
            </w:pPr>
            <w:r>
              <w:rPr>
                <w:sz w:val="20"/>
              </w:rPr>
              <w:t>Okul Öğrenci Meclisi Bşk.</w:t>
            </w:r>
          </w:p>
        </w:tc>
        <w:tc>
          <w:tcPr>
            <w:tcW w:w="4492" w:type="dxa"/>
            <w:shd w:val="clear" w:color="auto" w:fill="auto"/>
          </w:tcPr>
          <w:p w:rsidR="00506752" w:rsidRPr="00D41148" w:rsidRDefault="00506752" w:rsidP="00D41148">
            <w:pPr>
              <w:spacing w:after="0" w:line="240" w:lineRule="auto"/>
              <w:rPr>
                <w:sz w:val="20"/>
              </w:rPr>
            </w:pPr>
            <w:r>
              <w:rPr>
                <w:sz w:val="20"/>
              </w:rPr>
              <w:t>Şebnem DÜLGEROĞLU</w:t>
            </w:r>
          </w:p>
        </w:tc>
        <w:tc>
          <w:tcPr>
            <w:tcW w:w="2252" w:type="dxa"/>
            <w:shd w:val="clear" w:color="auto" w:fill="auto"/>
          </w:tcPr>
          <w:p w:rsidR="00506752" w:rsidRPr="00D41148" w:rsidRDefault="00506752" w:rsidP="00693668">
            <w:pPr>
              <w:spacing w:after="0" w:line="240" w:lineRule="auto"/>
              <w:rPr>
                <w:sz w:val="20"/>
              </w:rPr>
            </w:pPr>
            <w:r>
              <w:rPr>
                <w:sz w:val="20"/>
              </w:rPr>
              <w:t>Sınıf Öğretmeni</w:t>
            </w:r>
          </w:p>
        </w:tc>
      </w:tr>
      <w:tr w:rsidR="00506752" w:rsidRPr="00D41148" w:rsidTr="00A372AB">
        <w:trPr>
          <w:trHeight w:val="255"/>
        </w:trPr>
        <w:tc>
          <w:tcPr>
            <w:tcW w:w="4379" w:type="dxa"/>
            <w:shd w:val="clear" w:color="auto" w:fill="auto"/>
          </w:tcPr>
          <w:p w:rsidR="00506752" w:rsidRDefault="00506752" w:rsidP="00D41148">
            <w:pPr>
              <w:spacing w:after="0" w:line="240" w:lineRule="auto"/>
              <w:rPr>
                <w:sz w:val="20"/>
              </w:rPr>
            </w:pPr>
          </w:p>
        </w:tc>
        <w:tc>
          <w:tcPr>
            <w:tcW w:w="2056" w:type="dxa"/>
            <w:shd w:val="clear" w:color="auto" w:fill="auto"/>
          </w:tcPr>
          <w:p w:rsidR="00506752" w:rsidRDefault="00506752" w:rsidP="00D41148">
            <w:pPr>
              <w:spacing w:after="0" w:line="240" w:lineRule="auto"/>
              <w:rPr>
                <w:sz w:val="20"/>
              </w:rPr>
            </w:pPr>
          </w:p>
        </w:tc>
        <w:tc>
          <w:tcPr>
            <w:tcW w:w="4492" w:type="dxa"/>
            <w:shd w:val="clear" w:color="auto" w:fill="auto"/>
          </w:tcPr>
          <w:p w:rsidR="00506752" w:rsidRDefault="00506752" w:rsidP="00D41148">
            <w:pPr>
              <w:spacing w:after="0" w:line="240" w:lineRule="auto"/>
              <w:rPr>
                <w:sz w:val="20"/>
              </w:rPr>
            </w:pPr>
            <w:r>
              <w:rPr>
                <w:sz w:val="20"/>
              </w:rPr>
              <w:t>Tefik AKSU</w:t>
            </w:r>
          </w:p>
        </w:tc>
        <w:tc>
          <w:tcPr>
            <w:tcW w:w="2252" w:type="dxa"/>
            <w:shd w:val="clear" w:color="auto" w:fill="auto"/>
          </w:tcPr>
          <w:p w:rsidR="00506752" w:rsidRDefault="00506752" w:rsidP="00693668">
            <w:pPr>
              <w:spacing w:after="0" w:line="240" w:lineRule="auto"/>
              <w:rPr>
                <w:sz w:val="20"/>
              </w:rPr>
            </w:pPr>
            <w:r>
              <w:rPr>
                <w:sz w:val="20"/>
              </w:rPr>
              <w:t>Sınıf Öğretmeni</w:t>
            </w:r>
          </w:p>
        </w:tc>
      </w:tr>
      <w:tr w:rsidR="00506752" w:rsidRPr="00D41148" w:rsidTr="00A372AB">
        <w:trPr>
          <w:trHeight w:val="255"/>
        </w:trPr>
        <w:tc>
          <w:tcPr>
            <w:tcW w:w="4379" w:type="dxa"/>
            <w:shd w:val="clear" w:color="auto" w:fill="auto"/>
          </w:tcPr>
          <w:p w:rsidR="00506752" w:rsidRDefault="00506752" w:rsidP="00D41148">
            <w:pPr>
              <w:spacing w:after="0" w:line="240" w:lineRule="auto"/>
              <w:rPr>
                <w:sz w:val="20"/>
              </w:rPr>
            </w:pPr>
          </w:p>
        </w:tc>
        <w:tc>
          <w:tcPr>
            <w:tcW w:w="2056" w:type="dxa"/>
            <w:shd w:val="clear" w:color="auto" w:fill="auto"/>
          </w:tcPr>
          <w:p w:rsidR="00506752" w:rsidRDefault="00506752" w:rsidP="00D41148">
            <w:pPr>
              <w:spacing w:after="0" w:line="240" w:lineRule="auto"/>
              <w:rPr>
                <w:sz w:val="20"/>
              </w:rPr>
            </w:pPr>
          </w:p>
        </w:tc>
        <w:tc>
          <w:tcPr>
            <w:tcW w:w="4492" w:type="dxa"/>
            <w:shd w:val="clear" w:color="auto" w:fill="auto"/>
          </w:tcPr>
          <w:p w:rsidR="00506752" w:rsidRDefault="00506752" w:rsidP="00726E44">
            <w:pPr>
              <w:spacing w:after="0" w:line="240" w:lineRule="auto"/>
              <w:rPr>
                <w:sz w:val="20"/>
              </w:rPr>
            </w:pPr>
            <w:r>
              <w:rPr>
                <w:sz w:val="20"/>
              </w:rPr>
              <w:t>Hülya TEPE</w:t>
            </w:r>
          </w:p>
        </w:tc>
        <w:tc>
          <w:tcPr>
            <w:tcW w:w="2252" w:type="dxa"/>
            <w:shd w:val="clear" w:color="auto" w:fill="auto"/>
          </w:tcPr>
          <w:p w:rsidR="00506752" w:rsidRDefault="00506752" w:rsidP="00693668">
            <w:pPr>
              <w:spacing w:after="0" w:line="240" w:lineRule="auto"/>
              <w:rPr>
                <w:sz w:val="20"/>
              </w:rPr>
            </w:pPr>
            <w:r>
              <w:rPr>
                <w:sz w:val="20"/>
              </w:rPr>
              <w:t>Sınıf Öğretmeni</w:t>
            </w:r>
          </w:p>
        </w:tc>
      </w:tr>
      <w:tr w:rsidR="00506752" w:rsidRPr="00D41148" w:rsidTr="00A372AB">
        <w:trPr>
          <w:trHeight w:val="255"/>
        </w:trPr>
        <w:tc>
          <w:tcPr>
            <w:tcW w:w="4379" w:type="dxa"/>
            <w:shd w:val="clear" w:color="auto" w:fill="auto"/>
          </w:tcPr>
          <w:p w:rsidR="00506752" w:rsidRDefault="00506752" w:rsidP="00D41148">
            <w:pPr>
              <w:spacing w:after="0" w:line="240" w:lineRule="auto"/>
              <w:rPr>
                <w:sz w:val="20"/>
              </w:rPr>
            </w:pPr>
          </w:p>
        </w:tc>
        <w:tc>
          <w:tcPr>
            <w:tcW w:w="2056" w:type="dxa"/>
            <w:shd w:val="clear" w:color="auto" w:fill="auto"/>
          </w:tcPr>
          <w:p w:rsidR="00506752" w:rsidRDefault="00506752" w:rsidP="00D41148">
            <w:pPr>
              <w:spacing w:after="0" w:line="240" w:lineRule="auto"/>
              <w:rPr>
                <w:sz w:val="20"/>
              </w:rPr>
            </w:pPr>
          </w:p>
        </w:tc>
        <w:tc>
          <w:tcPr>
            <w:tcW w:w="4492" w:type="dxa"/>
            <w:shd w:val="clear" w:color="auto" w:fill="auto"/>
          </w:tcPr>
          <w:p w:rsidR="00506752" w:rsidRDefault="00506752" w:rsidP="00D41148">
            <w:pPr>
              <w:spacing w:after="0" w:line="240" w:lineRule="auto"/>
              <w:rPr>
                <w:sz w:val="20"/>
              </w:rPr>
            </w:pPr>
            <w:r>
              <w:rPr>
                <w:sz w:val="20"/>
              </w:rPr>
              <w:t>Özlem GÖNÜLKIRMAZ</w:t>
            </w:r>
          </w:p>
        </w:tc>
        <w:tc>
          <w:tcPr>
            <w:tcW w:w="2252" w:type="dxa"/>
            <w:shd w:val="clear" w:color="auto" w:fill="auto"/>
          </w:tcPr>
          <w:p w:rsidR="00506752" w:rsidRDefault="00506752" w:rsidP="00693668">
            <w:pPr>
              <w:spacing w:after="0" w:line="240" w:lineRule="auto"/>
              <w:rPr>
                <w:sz w:val="20"/>
              </w:rPr>
            </w:pPr>
            <w:r>
              <w:rPr>
                <w:sz w:val="20"/>
              </w:rPr>
              <w:t>Sınıf Öğretmeni</w:t>
            </w:r>
          </w:p>
        </w:tc>
      </w:tr>
      <w:tr w:rsidR="00506752" w:rsidRPr="00D41148" w:rsidTr="00A372AB">
        <w:trPr>
          <w:trHeight w:val="255"/>
        </w:trPr>
        <w:tc>
          <w:tcPr>
            <w:tcW w:w="4379" w:type="dxa"/>
            <w:shd w:val="clear" w:color="auto" w:fill="auto"/>
          </w:tcPr>
          <w:p w:rsidR="00506752" w:rsidRDefault="00506752" w:rsidP="00D41148">
            <w:pPr>
              <w:spacing w:after="0" w:line="240" w:lineRule="auto"/>
              <w:rPr>
                <w:sz w:val="20"/>
              </w:rPr>
            </w:pPr>
          </w:p>
        </w:tc>
        <w:tc>
          <w:tcPr>
            <w:tcW w:w="2056" w:type="dxa"/>
            <w:shd w:val="clear" w:color="auto" w:fill="auto"/>
          </w:tcPr>
          <w:p w:rsidR="00506752" w:rsidRDefault="00506752" w:rsidP="00D41148">
            <w:pPr>
              <w:spacing w:after="0" w:line="240" w:lineRule="auto"/>
              <w:rPr>
                <w:sz w:val="20"/>
              </w:rPr>
            </w:pPr>
          </w:p>
        </w:tc>
        <w:tc>
          <w:tcPr>
            <w:tcW w:w="4492" w:type="dxa"/>
            <w:shd w:val="clear" w:color="auto" w:fill="auto"/>
          </w:tcPr>
          <w:p w:rsidR="00506752" w:rsidRDefault="00506752" w:rsidP="00D41148">
            <w:pPr>
              <w:spacing w:after="0" w:line="240" w:lineRule="auto"/>
              <w:rPr>
                <w:sz w:val="20"/>
              </w:rPr>
            </w:pPr>
            <w:r>
              <w:rPr>
                <w:sz w:val="20"/>
              </w:rPr>
              <w:t>Burcu Nazenin SOLAK</w:t>
            </w:r>
          </w:p>
        </w:tc>
        <w:tc>
          <w:tcPr>
            <w:tcW w:w="2252" w:type="dxa"/>
            <w:shd w:val="clear" w:color="auto" w:fill="auto"/>
          </w:tcPr>
          <w:p w:rsidR="00506752" w:rsidRDefault="00506752" w:rsidP="00693668">
            <w:pPr>
              <w:spacing w:after="0" w:line="240" w:lineRule="auto"/>
              <w:rPr>
                <w:sz w:val="20"/>
              </w:rPr>
            </w:pPr>
            <w:r>
              <w:rPr>
                <w:sz w:val="20"/>
              </w:rPr>
              <w:t>Sınıf Öğretmeni</w:t>
            </w:r>
          </w:p>
        </w:tc>
      </w:tr>
      <w:tr w:rsidR="00506752" w:rsidRPr="00D41148" w:rsidTr="00A372AB">
        <w:trPr>
          <w:trHeight w:val="255"/>
        </w:trPr>
        <w:tc>
          <w:tcPr>
            <w:tcW w:w="4379" w:type="dxa"/>
            <w:shd w:val="clear" w:color="auto" w:fill="auto"/>
          </w:tcPr>
          <w:p w:rsidR="00506752" w:rsidRDefault="00506752" w:rsidP="00D41148">
            <w:pPr>
              <w:spacing w:after="0" w:line="240" w:lineRule="auto"/>
              <w:rPr>
                <w:sz w:val="20"/>
              </w:rPr>
            </w:pPr>
          </w:p>
        </w:tc>
        <w:tc>
          <w:tcPr>
            <w:tcW w:w="2056" w:type="dxa"/>
            <w:shd w:val="clear" w:color="auto" w:fill="auto"/>
          </w:tcPr>
          <w:p w:rsidR="00506752" w:rsidRDefault="00506752" w:rsidP="00D41148">
            <w:pPr>
              <w:spacing w:after="0" w:line="240" w:lineRule="auto"/>
              <w:rPr>
                <w:sz w:val="20"/>
              </w:rPr>
            </w:pPr>
          </w:p>
        </w:tc>
        <w:tc>
          <w:tcPr>
            <w:tcW w:w="4492" w:type="dxa"/>
            <w:shd w:val="clear" w:color="auto" w:fill="auto"/>
          </w:tcPr>
          <w:p w:rsidR="00506752" w:rsidRDefault="00506752" w:rsidP="00D41148">
            <w:pPr>
              <w:spacing w:after="0" w:line="240" w:lineRule="auto"/>
              <w:rPr>
                <w:sz w:val="20"/>
              </w:rPr>
            </w:pPr>
            <w:r>
              <w:rPr>
                <w:sz w:val="20"/>
              </w:rPr>
              <w:t>Sinem PARKAN</w:t>
            </w:r>
          </w:p>
        </w:tc>
        <w:tc>
          <w:tcPr>
            <w:tcW w:w="2252" w:type="dxa"/>
            <w:shd w:val="clear" w:color="auto" w:fill="auto"/>
          </w:tcPr>
          <w:p w:rsidR="00506752" w:rsidRDefault="00506752" w:rsidP="00693668">
            <w:pPr>
              <w:spacing w:after="0" w:line="240" w:lineRule="auto"/>
              <w:rPr>
                <w:sz w:val="20"/>
              </w:rPr>
            </w:pPr>
            <w:r>
              <w:rPr>
                <w:sz w:val="20"/>
              </w:rPr>
              <w:t>İngilizce Öğretmeni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D869F3" w:rsidRPr="00A47F2F" w:rsidRDefault="001D2BEC" w:rsidP="00923F6E">
      <w:pPr>
        <w:pStyle w:val="Balk2"/>
      </w:pPr>
      <w:bookmarkStart w:id="18" w:name="_Toc531097534"/>
      <w:bookmarkEnd w:id="17"/>
      <w:r w:rsidRPr="00A47F2F">
        <w:t>Okulun Kısa Tanıtımı</w:t>
      </w:r>
      <w:r w:rsidR="00373590">
        <w:t xml:space="preserve"> </w:t>
      </w:r>
      <w:bookmarkEnd w:id="18"/>
    </w:p>
    <w:p w:rsidR="00A5694F" w:rsidRPr="00D14C60" w:rsidRDefault="00A5694F" w:rsidP="00D14C60">
      <w:pPr>
        <w:jc w:val="both"/>
        <w:rPr>
          <w:rFonts w:ascii="Times New Roman" w:hAnsi="Times New Roman"/>
          <w:b/>
        </w:rPr>
      </w:pPr>
    </w:p>
    <w:p w:rsidR="004E66FD" w:rsidRPr="00D14C60" w:rsidRDefault="004E66FD" w:rsidP="00D14C60">
      <w:pPr>
        <w:jc w:val="both"/>
        <w:rPr>
          <w:rFonts w:ascii="Times New Roman" w:hAnsi="Times New Roman"/>
          <w:b/>
        </w:rPr>
      </w:pPr>
      <w:r w:rsidRPr="00D14C60">
        <w:rPr>
          <w:rFonts w:ascii="Times New Roman" w:hAnsi="Times New Roman"/>
          <w:b/>
        </w:rPr>
        <w:tab/>
        <w:t xml:space="preserve">Okulumuz 1994-1995 Eğitim öğretim yılında hizmete açılmış, adını </w:t>
      </w:r>
      <w:r w:rsidR="00C457A5" w:rsidRPr="00D14C60">
        <w:rPr>
          <w:rFonts w:ascii="Times New Roman" w:hAnsi="Times New Roman"/>
          <w:b/>
        </w:rPr>
        <w:t>9. Cumhurbaşkanı Süleyman DEMİREL’</w:t>
      </w:r>
      <w:r w:rsidR="00D14C60" w:rsidRPr="00D14C60">
        <w:rPr>
          <w:rFonts w:ascii="Times New Roman" w:hAnsi="Times New Roman"/>
          <w:b/>
        </w:rPr>
        <w:t xml:space="preserve"> </w:t>
      </w:r>
      <w:r w:rsidR="00C457A5" w:rsidRPr="00D14C60">
        <w:rPr>
          <w:rFonts w:ascii="Times New Roman" w:hAnsi="Times New Roman"/>
          <w:b/>
        </w:rPr>
        <w:t>den almıştır.</w:t>
      </w:r>
    </w:p>
    <w:p w:rsidR="00C8253A" w:rsidRDefault="00C457A5" w:rsidP="00D14C60">
      <w:pPr>
        <w:jc w:val="both"/>
        <w:rPr>
          <w:rFonts w:ascii="Times New Roman" w:hAnsi="Times New Roman"/>
          <w:b/>
        </w:rPr>
      </w:pPr>
      <w:r w:rsidRPr="00D14C60">
        <w:rPr>
          <w:rFonts w:ascii="Times New Roman" w:hAnsi="Times New Roman"/>
          <w:b/>
        </w:rPr>
        <w:t>2002 yılında bağışçı Fuat GÜVEN tarafından okula bitişik olan 4 adet derslik eklenmiştir. 2002 yılında Mercedes Benz Firması tarafından Çadır Spor Salonu yapılmıştır.</w:t>
      </w:r>
      <w:r w:rsidR="00D14C60" w:rsidRPr="00D14C60">
        <w:rPr>
          <w:rFonts w:ascii="Times New Roman" w:hAnsi="Times New Roman"/>
          <w:b/>
        </w:rPr>
        <w:t xml:space="preserve"> </w:t>
      </w:r>
      <w:r w:rsidRPr="00D14C60">
        <w:rPr>
          <w:rFonts w:ascii="Times New Roman" w:hAnsi="Times New Roman"/>
          <w:b/>
        </w:rPr>
        <w:t>Okulumuz 4+4+4 kapsamında ilkokula dönüştürülmüştür.</w:t>
      </w:r>
    </w:p>
    <w:p w:rsidR="00C928E0" w:rsidRDefault="00C8253A" w:rsidP="00D14C60">
      <w:pPr>
        <w:jc w:val="both"/>
        <w:rPr>
          <w:rFonts w:ascii="Times New Roman" w:hAnsi="Times New Roman"/>
          <w:b/>
        </w:rPr>
      </w:pPr>
      <w:r>
        <w:rPr>
          <w:rFonts w:ascii="Times New Roman" w:hAnsi="Times New Roman"/>
          <w:b/>
        </w:rPr>
        <w:tab/>
        <w:t>Okulumuzda dans, müzik, halk oyunları, resim, atletizm, ritmik jimnastik gibi pek çok sos</w:t>
      </w:r>
      <w:r w:rsidR="006443F4">
        <w:rPr>
          <w:rFonts w:ascii="Times New Roman" w:hAnsi="Times New Roman"/>
          <w:b/>
        </w:rPr>
        <w:t>yal, sanatsal ve sportif alan</w:t>
      </w:r>
      <w:r>
        <w:rPr>
          <w:rFonts w:ascii="Times New Roman" w:hAnsi="Times New Roman"/>
          <w:b/>
        </w:rPr>
        <w:t>da faaliyet yapılmakta olup bu alanlarda ulusal ve uluslar arası pek çok derece alınarak önemli başarılara imza atılmıştır.</w:t>
      </w:r>
      <w:r w:rsidR="00E64C8A">
        <w:rPr>
          <w:rFonts w:ascii="Times New Roman" w:hAnsi="Times New Roman"/>
          <w:b/>
        </w:rPr>
        <w:t xml:space="preserve"> Başarılarıyla adından sıkça söz ettiren Bahçeşehir Süleyman Demirel İlkokulu civar mahalle ve ilçelerden yoğun talep görmektedir.</w:t>
      </w:r>
    </w:p>
    <w:p w:rsidR="00C8253A" w:rsidRPr="00D14C60" w:rsidRDefault="00C8253A" w:rsidP="00D14C60">
      <w:pPr>
        <w:jc w:val="both"/>
        <w:rPr>
          <w:rFonts w:ascii="Times New Roman" w:hAnsi="Times New Roman"/>
          <w:b/>
        </w:rPr>
      </w:pPr>
    </w:p>
    <w:p w:rsidR="00C457A5" w:rsidRPr="00D14C60" w:rsidRDefault="00C457A5" w:rsidP="00D14C60">
      <w:pPr>
        <w:jc w:val="both"/>
        <w:rPr>
          <w:rFonts w:ascii="Times New Roman" w:hAnsi="Times New Roman"/>
          <w:b/>
        </w:rPr>
      </w:pPr>
      <w:r w:rsidRPr="00D14C60">
        <w:rPr>
          <w:rFonts w:ascii="Times New Roman" w:hAnsi="Times New Roman"/>
          <w:b/>
        </w:rPr>
        <w:tab/>
      </w:r>
      <w:r w:rsidR="00D14C60" w:rsidRPr="00D14C60">
        <w:rPr>
          <w:rFonts w:ascii="Times New Roman" w:hAnsi="Times New Roman"/>
          <w:b/>
        </w:rPr>
        <w:t>Kurulduğu yılda bölgedeki ilk ve tek devlet okulu özelliğini uzun yıllar sürdürmüş, bu da ikili eğitime geçmesine neden olmuştur. Okulumuz gündüzlü olup ikili öğretim yapmaktadır.</w:t>
      </w:r>
    </w:p>
    <w:p w:rsidR="00A5694F" w:rsidRPr="00D14C60" w:rsidRDefault="00A5694F" w:rsidP="00D14C60">
      <w:pPr>
        <w:ind w:right="537"/>
        <w:rPr>
          <w:rFonts w:ascii="Times New Roman" w:hAnsi="Times New Roman"/>
          <w:b/>
          <w:i/>
        </w:rPr>
      </w:pPr>
    </w:p>
    <w:p w:rsidR="00373590" w:rsidRDefault="00373590" w:rsidP="00923F6E">
      <w:pPr>
        <w:rPr>
          <w:b/>
          <w:i/>
        </w:rPr>
      </w:pPr>
    </w:p>
    <w:p w:rsidR="00373590" w:rsidRDefault="00373590" w:rsidP="00923F6E">
      <w:pPr>
        <w:rPr>
          <w:b/>
          <w:i/>
        </w:rPr>
      </w:pPr>
    </w:p>
    <w:p w:rsidR="005A665E" w:rsidRDefault="002D155D" w:rsidP="002D155D">
      <w:pPr>
        <w:pStyle w:val="Balk2"/>
      </w:pPr>
      <w:bookmarkStart w:id="19" w:name="_Toc531097535"/>
      <w:bookmarkStart w:id="20" w:name="_Toc416085130"/>
      <w:r>
        <w:lastRenderedPageBreak/>
        <w:t>Mevcut Durumu</w:t>
      </w:r>
      <w:r w:rsidR="00E63125">
        <w:t>: Temel İstatistikler</w:t>
      </w:r>
      <w:bookmarkEnd w:id="19"/>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820" w:type="pct"/>
        <w:tblLayout w:type="fixed"/>
        <w:tblCellMar>
          <w:left w:w="70" w:type="dxa"/>
          <w:right w:w="70" w:type="dxa"/>
        </w:tblCellMar>
        <w:tblLook w:val="04A0"/>
      </w:tblPr>
      <w:tblGrid>
        <w:gridCol w:w="1827"/>
        <w:gridCol w:w="1137"/>
        <w:gridCol w:w="1792"/>
        <w:gridCol w:w="1887"/>
        <w:gridCol w:w="1564"/>
        <w:gridCol w:w="1100"/>
        <w:gridCol w:w="2341"/>
        <w:gridCol w:w="1606"/>
      </w:tblGrid>
      <w:tr w:rsidR="00182608" w:rsidRPr="00A47F2F" w:rsidTr="00312F50">
        <w:trPr>
          <w:trHeight w:val="452"/>
        </w:trPr>
        <w:tc>
          <w:tcPr>
            <w:tcW w:w="250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D14C60">
            <w:r w:rsidRPr="00A07F48">
              <w:t>İli:</w:t>
            </w:r>
            <w:r w:rsidR="00D14C60">
              <w:t xml:space="preserve"> </w:t>
            </w:r>
            <w:r>
              <w:t xml:space="preserve"> </w:t>
            </w:r>
            <w:r w:rsidR="00D14C60">
              <w:t>İSTANBUL</w:t>
            </w:r>
          </w:p>
        </w:tc>
        <w:tc>
          <w:tcPr>
            <w:tcW w:w="2495"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D14C60">
            <w:r w:rsidRPr="00A07F48">
              <w:rPr>
                <w:b/>
              </w:rPr>
              <w:t>İ</w:t>
            </w:r>
            <w:r w:rsidR="00A07F48" w:rsidRPr="00A07F48">
              <w:rPr>
                <w:b/>
              </w:rPr>
              <w:t>lçesi:</w:t>
            </w:r>
            <w:r w:rsidR="00A07F48">
              <w:t xml:space="preserve"> </w:t>
            </w:r>
            <w:r w:rsidR="00D14C60">
              <w:t>BAŞAKŞEHİR</w:t>
            </w:r>
          </w:p>
        </w:tc>
      </w:tr>
      <w:tr w:rsidR="009436C8" w:rsidRPr="00A47F2F" w:rsidTr="00312F50">
        <w:trPr>
          <w:trHeight w:val="452"/>
        </w:trPr>
        <w:tc>
          <w:tcPr>
            <w:tcW w:w="689"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8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14C60" w:rsidRDefault="00D14C60" w:rsidP="00D14C60">
            <w:pPr>
              <w:spacing w:after="0"/>
              <w:rPr>
                <w:rFonts w:ascii="Times New Roman" w:hAnsi="Times New Roman"/>
                <w:b/>
                <w:sz w:val="20"/>
              </w:rPr>
            </w:pPr>
            <w:r w:rsidRPr="00D14C60">
              <w:rPr>
                <w:rFonts w:ascii="Times New Roman" w:hAnsi="Times New Roman"/>
                <w:b/>
                <w:sz w:val="20"/>
              </w:rPr>
              <w:t>Bahçeşehir 2.Kısım Mh. Şehit Polis Gaffar Ok</w:t>
            </w:r>
            <w:r w:rsidR="00696AAE">
              <w:rPr>
                <w:rFonts w:ascii="Times New Roman" w:hAnsi="Times New Roman"/>
                <w:b/>
                <w:sz w:val="20"/>
              </w:rPr>
              <w:t>k</w:t>
            </w:r>
            <w:r w:rsidRPr="00D14C60">
              <w:rPr>
                <w:rFonts w:ascii="Times New Roman" w:hAnsi="Times New Roman"/>
                <w:b/>
                <w:sz w:val="20"/>
              </w:rPr>
              <w:t>an cd.</w:t>
            </w:r>
          </w:p>
          <w:p w:rsidR="00D14C60" w:rsidRPr="009436C8" w:rsidRDefault="00D14C60" w:rsidP="00D14C60">
            <w:pPr>
              <w:spacing w:after="0"/>
              <w:rPr>
                <w:sz w:val="20"/>
              </w:rPr>
            </w:pPr>
            <w:r w:rsidRPr="00D14C60">
              <w:rPr>
                <w:rFonts w:ascii="Times New Roman" w:hAnsi="Times New Roman"/>
                <w:b/>
                <w:sz w:val="20"/>
              </w:rPr>
              <w:t>No:16 Bahçeşehir/Başakşehir</w:t>
            </w:r>
          </w:p>
        </w:tc>
        <w:tc>
          <w:tcPr>
            <w:tcW w:w="1004"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54393F">
            <w:pPr>
              <w:rPr>
                <w:sz w:val="20"/>
              </w:rPr>
            </w:pPr>
            <w:r w:rsidRPr="009436C8">
              <w:rPr>
                <w:b/>
                <w:sz w:val="20"/>
              </w:rPr>
              <w:t>Coğrafi Konum (link)</w:t>
            </w:r>
          </w:p>
        </w:tc>
        <w:tc>
          <w:tcPr>
            <w:tcW w:w="1491" w:type="pct"/>
            <w:gridSpan w:val="2"/>
            <w:tcBorders>
              <w:top w:val="single" w:sz="8" w:space="0" w:color="000066"/>
              <w:left w:val="nil"/>
              <w:bottom w:val="nil"/>
              <w:right w:val="single" w:sz="8" w:space="0" w:color="000000"/>
            </w:tcBorders>
            <w:shd w:val="clear" w:color="auto" w:fill="auto"/>
            <w:vAlign w:val="center"/>
          </w:tcPr>
          <w:p w:rsidR="00A5694F" w:rsidRPr="009436C8" w:rsidRDefault="00E64C8A" w:rsidP="00270676">
            <w:pPr>
              <w:rPr>
                <w:sz w:val="20"/>
              </w:rPr>
            </w:pPr>
            <w:r w:rsidRPr="00E64C8A">
              <w:rPr>
                <w:sz w:val="20"/>
              </w:rPr>
              <w:t>https://goo.gl/maps/Va8ibPBL4tE2</w:t>
            </w:r>
          </w:p>
        </w:tc>
      </w:tr>
      <w:tr w:rsidR="009436C8" w:rsidRPr="00A47F2F" w:rsidTr="00312F50">
        <w:trPr>
          <w:trHeight w:val="452"/>
        </w:trPr>
        <w:tc>
          <w:tcPr>
            <w:tcW w:w="68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8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14C60" w:rsidRDefault="00D14C60" w:rsidP="00A07F48">
            <w:pPr>
              <w:rPr>
                <w:b/>
                <w:sz w:val="20"/>
              </w:rPr>
            </w:pPr>
            <w:r w:rsidRPr="00D14C60">
              <w:rPr>
                <w:b/>
                <w:sz w:val="20"/>
              </w:rPr>
              <w:t>02126691035</w:t>
            </w:r>
          </w:p>
        </w:tc>
        <w:tc>
          <w:tcPr>
            <w:tcW w:w="1004"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491" w:type="pct"/>
            <w:gridSpan w:val="2"/>
            <w:tcBorders>
              <w:top w:val="single" w:sz="8" w:space="0" w:color="000066"/>
              <w:left w:val="nil"/>
              <w:bottom w:val="nil"/>
              <w:right w:val="single" w:sz="8" w:space="0" w:color="000000"/>
            </w:tcBorders>
            <w:shd w:val="clear" w:color="auto" w:fill="auto"/>
            <w:vAlign w:val="center"/>
          </w:tcPr>
          <w:p w:rsidR="00A5694F" w:rsidRPr="00D14C60" w:rsidRDefault="00D14C60" w:rsidP="00A07F48">
            <w:pPr>
              <w:rPr>
                <w:b/>
                <w:sz w:val="20"/>
              </w:rPr>
            </w:pPr>
            <w:r w:rsidRPr="00D14C60">
              <w:rPr>
                <w:b/>
                <w:sz w:val="20"/>
              </w:rPr>
              <w:t>02126699350</w:t>
            </w:r>
          </w:p>
        </w:tc>
      </w:tr>
      <w:tr w:rsidR="009436C8" w:rsidRPr="00A47F2F" w:rsidTr="00312F50">
        <w:trPr>
          <w:trHeight w:val="452"/>
        </w:trPr>
        <w:tc>
          <w:tcPr>
            <w:tcW w:w="68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8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14C60" w:rsidRDefault="00D14C60" w:rsidP="00A07F48">
            <w:pPr>
              <w:rPr>
                <w:b/>
                <w:sz w:val="20"/>
              </w:rPr>
            </w:pPr>
            <w:r w:rsidRPr="00D14C60">
              <w:rPr>
                <w:b/>
                <w:sz w:val="20"/>
              </w:rPr>
              <w:t>726776@meb.k12.tr</w:t>
            </w:r>
          </w:p>
        </w:tc>
        <w:tc>
          <w:tcPr>
            <w:tcW w:w="1004"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491" w:type="pct"/>
            <w:gridSpan w:val="2"/>
            <w:tcBorders>
              <w:top w:val="single" w:sz="8" w:space="0" w:color="000066"/>
              <w:left w:val="nil"/>
              <w:bottom w:val="nil"/>
              <w:right w:val="single" w:sz="8" w:space="0" w:color="000000"/>
            </w:tcBorders>
            <w:shd w:val="clear" w:color="auto" w:fill="auto"/>
            <w:vAlign w:val="center"/>
          </w:tcPr>
          <w:p w:rsidR="009436C8" w:rsidRPr="00D14C60" w:rsidRDefault="00D14C60" w:rsidP="00A07F48">
            <w:pPr>
              <w:rPr>
                <w:b/>
                <w:sz w:val="20"/>
              </w:rPr>
            </w:pPr>
            <w:r w:rsidRPr="00D14C60">
              <w:rPr>
                <w:b/>
                <w:sz w:val="20"/>
              </w:rPr>
              <w:t>www.bsdemirel.meb.k12.tr</w:t>
            </w:r>
          </w:p>
        </w:tc>
      </w:tr>
      <w:tr w:rsidR="00FF5561" w:rsidRPr="00A47F2F" w:rsidTr="00312F50">
        <w:trPr>
          <w:trHeight w:val="452"/>
        </w:trPr>
        <w:tc>
          <w:tcPr>
            <w:tcW w:w="68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81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14C60" w:rsidP="00A07F48">
            <w:pPr>
              <w:rPr>
                <w:b/>
                <w:sz w:val="20"/>
              </w:rPr>
            </w:pPr>
            <w:r>
              <w:rPr>
                <w:b/>
                <w:sz w:val="20"/>
              </w:rPr>
              <w:t>726776</w:t>
            </w:r>
          </w:p>
        </w:tc>
        <w:tc>
          <w:tcPr>
            <w:tcW w:w="1004"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491" w:type="pct"/>
            <w:gridSpan w:val="2"/>
            <w:tcBorders>
              <w:top w:val="single" w:sz="8" w:space="0" w:color="000066"/>
              <w:left w:val="nil"/>
              <w:bottom w:val="nil"/>
              <w:right w:val="single" w:sz="8" w:space="0" w:color="000000"/>
            </w:tcBorders>
            <w:shd w:val="clear" w:color="auto" w:fill="auto"/>
            <w:vAlign w:val="center"/>
          </w:tcPr>
          <w:p w:rsidR="009436C8" w:rsidRPr="00D14C60" w:rsidRDefault="00D14C60" w:rsidP="00D14C60">
            <w:pPr>
              <w:rPr>
                <w:b/>
                <w:sz w:val="20"/>
              </w:rPr>
            </w:pPr>
            <w:r w:rsidRPr="00D14C60">
              <w:rPr>
                <w:b/>
                <w:sz w:val="20"/>
              </w:rPr>
              <w:t>İkili Eğitim</w:t>
            </w:r>
          </w:p>
        </w:tc>
      </w:tr>
      <w:tr w:rsidR="005D5792" w:rsidRPr="00A47F2F" w:rsidTr="00312F50">
        <w:trPr>
          <w:trHeight w:val="402"/>
        </w:trPr>
        <w:tc>
          <w:tcPr>
            <w:tcW w:w="2505"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D14C60">
              <w:rPr>
                <w:b/>
                <w:sz w:val="20"/>
              </w:rPr>
              <w:t>1994</w:t>
            </w:r>
          </w:p>
        </w:tc>
        <w:tc>
          <w:tcPr>
            <w:tcW w:w="1004"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54393F">
            <w:pPr>
              <w:rPr>
                <w:b/>
                <w:sz w:val="20"/>
              </w:rPr>
            </w:pPr>
            <w:r w:rsidRPr="005D5792">
              <w:rPr>
                <w:b/>
                <w:sz w:val="20"/>
              </w:rPr>
              <w:t xml:space="preserve">Toplam Çalışan </w:t>
            </w:r>
          </w:p>
        </w:tc>
        <w:tc>
          <w:tcPr>
            <w:tcW w:w="1491"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312F50" w:rsidRDefault="009952CC" w:rsidP="00A5694F">
            <w:pPr>
              <w:rPr>
                <w:b/>
                <w:sz w:val="20"/>
              </w:rPr>
            </w:pPr>
            <w:r>
              <w:rPr>
                <w:b/>
                <w:sz w:val="20"/>
              </w:rPr>
              <w:t>73</w:t>
            </w:r>
          </w:p>
        </w:tc>
      </w:tr>
      <w:tr w:rsidR="00FF5561" w:rsidRPr="00A47F2F" w:rsidTr="00312F50">
        <w:trPr>
          <w:trHeight w:val="20"/>
        </w:trPr>
        <w:tc>
          <w:tcPr>
            <w:tcW w:w="689"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8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12F50" w:rsidRDefault="00696AAE" w:rsidP="00A5694F">
            <w:pPr>
              <w:rPr>
                <w:b/>
                <w:sz w:val="20"/>
              </w:rPr>
            </w:pPr>
            <w:r>
              <w:rPr>
                <w:b/>
                <w:sz w:val="20"/>
              </w:rPr>
              <w:t>660</w:t>
            </w:r>
          </w:p>
        </w:tc>
        <w:tc>
          <w:tcPr>
            <w:tcW w:w="59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1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49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312F50" w:rsidRDefault="009952CC" w:rsidP="00A5694F">
            <w:pPr>
              <w:rPr>
                <w:b/>
                <w:sz w:val="20"/>
              </w:rPr>
            </w:pPr>
            <w:r>
              <w:rPr>
                <w:b/>
                <w:sz w:val="20"/>
              </w:rPr>
              <w:t>41</w:t>
            </w:r>
          </w:p>
        </w:tc>
      </w:tr>
      <w:tr w:rsidR="00FF5561" w:rsidRPr="00A47F2F" w:rsidTr="00312F50">
        <w:trPr>
          <w:trHeight w:val="20"/>
        </w:trPr>
        <w:tc>
          <w:tcPr>
            <w:tcW w:w="68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8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12F50" w:rsidRDefault="00C1350E" w:rsidP="00A5694F">
            <w:pPr>
              <w:rPr>
                <w:b/>
                <w:sz w:val="20"/>
              </w:rPr>
            </w:pPr>
            <w:r w:rsidRPr="00312F50">
              <w:rPr>
                <w:b/>
                <w:sz w:val="20"/>
              </w:rPr>
              <w:t>676</w:t>
            </w:r>
          </w:p>
        </w:tc>
        <w:tc>
          <w:tcPr>
            <w:tcW w:w="59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1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49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312F50" w:rsidRDefault="009952CC" w:rsidP="00A5694F">
            <w:pPr>
              <w:rPr>
                <w:b/>
                <w:sz w:val="20"/>
              </w:rPr>
            </w:pPr>
            <w:r>
              <w:rPr>
                <w:b/>
                <w:sz w:val="20"/>
              </w:rPr>
              <w:t>18</w:t>
            </w:r>
          </w:p>
        </w:tc>
      </w:tr>
      <w:tr w:rsidR="00581C99" w:rsidRPr="00A47F2F" w:rsidTr="00312F50">
        <w:trPr>
          <w:trHeight w:val="20"/>
        </w:trPr>
        <w:tc>
          <w:tcPr>
            <w:tcW w:w="68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8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12F50" w:rsidRDefault="00C1350E" w:rsidP="00696AAE">
            <w:pPr>
              <w:rPr>
                <w:b/>
                <w:sz w:val="20"/>
              </w:rPr>
            </w:pPr>
            <w:r w:rsidRPr="00312F50">
              <w:rPr>
                <w:b/>
                <w:sz w:val="20"/>
              </w:rPr>
              <w:t>133</w:t>
            </w:r>
            <w:r w:rsidR="00696AAE">
              <w:rPr>
                <w:b/>
                <w:sz w:val="20"/>
              </w:rPr>
              <w:t>6</w:t>
            </w:r>
          </w:p>
        </w:tc>
        <w:tc>
          <w:tcPr>
            <w:tcW w:w="59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49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312F50" w:rsidRDefault="009952CC" w:rsidP="00A5694F">
            <w:pPr>
              <w:rPr>
                <w:b/>
                <w:sz w:val="20"/>
              </w:rPr>
            </w:pPr>
            <w:r>
              <w:rPr>
                <w:b/>
                <w:sz w:val="20"/>
              </w:rPr>
              <w:t>59</w:t>
            </w:r>
          </w:p>
        </w:tc>
      </w:tr>
      <w:tr w:rsidR="00581C99" w:rsidRPr="00A47F2F" w:rsidTr="00312F50">
        <w:trPr>
          <w:trHeight w:val="20"/>
        </w:trPr>
        <w:tc>
          <w:tcPr>
            <w:tcW w:w="179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7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312F50" w:rsidRDefault="00581C99" w:rsidP="00A5694F">
            <w:pPr>
              <w:rPr>
                <w:b/>
                <w:sz w:val="20"/>
              </w:rPr>
            </w:pPr>
            <w:r w:rsidRPr="00312F50">
              <w:rPr>
                <w:b/>
                <w:sz w:val="20"/>
              </w:rPr>
              <w:t>:</w:t>
            </w:r>
            <w:r w:rsidR="00312F50" w:rsidRPr="00312F50">
              <w:rPr>
                <w:b/>
                <w:sz w:val="20"/>
              </w:rPr>
              <w:t xml:space="preserve"> 25</w:t>
            </w:r>
          </w:p>
        </w:tc>
        <w:tc>
          <w:tcPr>
            <w:tcW w:w="188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12F50" w:rsidRDefault="00581C99" w:rsidP="00A5694F">
            <w:pPr>
              <w:rPr>
                <w:b/>
                <w:sz w:val="20"/>
              </w:rPr>
            </w:pPr>
            <w:r w:rsidRPr="00312F50">
              <w:rPr>
                <w:b/>
                <w:sz w:val="20"/>
              </w:rPr>
              <w:t>:</w:t>
            </w:r>
            <w:r w:rsidR="00312F50" w:rsidRPr="00312F50">
              <w:rPr>
                <w:b/>
                <w:sz w:val="20"/>
              </w:rPr>
              <w:t xml:space="preserve"> 26</w:t>
            </w:r>
          </w:p>
        </w:tc>
      </w:tr>
      <w:tr w:rsidR="00581C99" w:rsidRPr="00A47F2F" w:rsidTr="00312F50">
        <w:trPr>
          <w:trHeight w:val="20"/>
        </w:trPr>
        <w:tc>
          <w:tcPr>
            <w:tcW w:w="179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7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312F50" w:rsidRDefault="00581C99" w:rsidP="00A5694F">
            <w:pPr>
              <w:rPr>
                <w:b/>
                <w:sz w:val="20"/>
              </w:rPr>
            </w:pPr>
            <w:r w:rsidRPr="00312F50">
              <w:rPr>
                <w:b/>
                <w:sz w:val="20"/>
              </w:rPr>
              <w:t>:</w:t>
            </w:r>
            <w:r w:rsidR="00312F50" w:rsidRPr="00312F50">
              <w:rPr>
                <w:b/>
                <w:sz w:val="20"/>
              </w:rPr>
              <w:t xml:space="preserve"> 22</w:t>
            </w:r>
          </w:p>
        </w:tc>
        <w:tc>
          <w:tcPr>
            <w:tcW w:w="188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12F50" w:rsidRDefault="00581C99" w:rsidP="009952CC">
            <w:pPr>
              <w:rPr>
                <w:b/>
                <w:sz w:val="20"/>
              </w:rPr>
            </w:pPr>
            <w:r w:rsidRPr="00312F50">
              <w:rPr>
                <w:b/>
                <w:sz w:val="20"/>
              </w:rPr>
              <w:t>:</w:t>
            </w:r>
            <w:r w:rsidR="00312F50" w:rsidRPr="00312F50">
              <w:rPr>
                <w:b/>
                <w:sz w:val="20"/>
              </w:rPr>
              <w:t xml:space="preserve"> </w:t>
            </w:r>
            <w:r w:rsidR="009952CC">
              <w:rPr>
                <w:b/>
                <w:sz w:val="20"/>
              </w:rPr>
              <w:t>9</w:t>
            </w:r>
          </w:p>
        </w:tc>
      </w:tr>
      <w:tr w:rsidR="00581C99" w:rsidRPr="00A47F2F" w:rsidTr="00312F50">
        <w:trPr>
          <w:trHeight w:val="20"/>
        </w:trPr>
        <w:tc>
          <w:tcPr>
            <w:tcW w:w="179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4393F">
            <w:pPr>
              <w:rPr>
                <w:b/>
                <w:sz w:val="20"/>
              </w:rPr>
            </w:pPr>
            <w:r>
              <w:rPr>
                <w:b/>
                <w:sz w:val="20"/>
              </w:rPr>
              <w:t>Öğrenci Başına Düşen Toplam Gider Miktarı</w:t>
            </w:r>
          </w:p>
        </w:tc>
        <w:tc>
          <w:tcPr>
            <w:tcW w:w="712"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E64C8A" w:rsidP="00A5694F">
            <w:pPr>
              <w:rPr>
                <w:sz w:val="20"/>
              </w:rPr>
            </w:pPr>
            <w:r>
              <w:rPr>
                <w:sz w:val="20"/>
              </w:rPr>
              <w:t>446,39</w:t>
            </w:r>
          </w:p>
        </w:tc>
        <w:tc>
          <w:tcPr>
            <w:tcW w:w="188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6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12F50" w:rsidRDefault="00312F50" w:rsidP="00312F50">
            <w:pPr>
              <w:ind w:right="-889"/>
              <w:rPr>
                <w:b/>
                <w:sz w:val="20"/>
              </w:rPr>
            </w:pPr>
            <w:r w:rsidRPr="00312F50">
              <w:rPr>
                <w:b/>
                <w:sz w:val="20"/>
              </w:rPr>
              <w:t xml:space="preserve"> 15</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rsidP="0054393F">
            <w:pPr>
              <w:rPr>
                <w:b/>
              </w:rPr>
            </w:pPr>
            <w:r w:rsidRPr="00D41148">
              <w:rPr>
                <w:b/>
              </w:rPr>
              <w:t>Unvan</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B977AD">
            <w:pPr>
              <w:rPr>
                <w:b/>
              </w:rPr>
            </w:pPr>
            <w:r>
              <w:rPr>
                <w:b/>
              </w:rPr>
              <w:t>3</w:t>
            </w:r>
          </w:p>
        </w:tc>
        <w:tc>
          <w:tcPr>
            <w:tcW w:w="1768" w:type="dxa"/>
            <w:shd w:val="clear" w:color="auto" w:fill="auto"/>
          </w:tcPr>
          <w:p w:rsidR="00533426" w:rsidRPr="00D41148" w:rsidRDefault="00B977AD">
            <w:pPr>
              <w:rPr>
                <w:b/>
              </w:rPr>
            </w:pPr>
            <w:r>
              <w:rPr>
                <w:b/>
              </w:rPr>
              <w:t>1</w:t>
            </w:r>
          </w:p>
        </w:tc>
        <w:tc>
          <w:tcPr>
            <w:tcW w:w="1768" w:type="dxa"/>
            <w:shd w:val="clear" w:color="auto" w:fill="auto"/>
          </w:tcPr>
          <w:p w:rsidR="00533426" w:rsidRPr="00D41148" w:rsidRDefault="00312F50">
            <w:pPr>
              <w:rPr>
                <w:b/>
              </w:rPr>
            </w:pPr>
            <w:r>
              <w:rPr>
                <w:b/>
              </w:rPr>
              <w:t>4</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B977AD">
            <w:pPr>
              <w:rPr>
                <w:b/>
              </w:rPr>
            </w:pPr>
            <w:r>
              <w:rPr>
                <w:b/>
              </w:rPr>
              <w:t>17</w:t>
            </w:r>
          </w:p>
        </w:tc>
        <w:tc>
          <w:tcPr>
            <w:tcW w:w="1768" w:type="dxa"/>
            <w:shd w:val="clear" w:color="auto" w:fill="auto"/>
          </w:tcPr>
          <w:p w:rsidR="00533426" w:rsidRPr="00D41148" w:rsidRDefault="00B977AD">
            <w:pPr>
              <w:rPr>
                <w:b/>
              </w:rPr>
            </w:pPr>
            <w:r>
              <w:rPr>
                <w:b/>
              </w:rPr>
              <w:t>27</w:t>
            </w:r>
          </w:p>
        </w:tc>
        <w:tc>
          <w:tcPr>
            <w:tcW w:w="1768" w:type="dxa"/>
            <w:shd w:val="clear" w:color="auto" w:fill="auto"/>
          </w:tcPr>
          <w:p w:rsidR="00533426" w:rsidRPr="00D41148" w:rsidRDefault="00B977AD">
            <w:pPr>
              <w:rPr>
                <w:b/>
              </w:rPr>
            </w:pPr>
            <w:r>
              <w:rPr>
                <w:b/>
              </w:rPr>
              <w:t>44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312F50">
            <w:pPr>
              <w:rPr>
                <w:b/>
              </w:rPr>
            </w:pPr>
            <w:r>
              <w:rPr>
                <w:b/>
              </w:rPr>
              <w:t>0</w:t>
            </w:r>
          </w:p>
        </w:tc>
        <w:tc>
          <w:tcPr>
            <w:tcW w:w="1768" w:type="dxa"/>
            <w:shd w:val="clear" w:color="auto" w:fill="auto"/>
          </w:tcPr>
          <w:p w:rsidR="00533426" w:rsidRPr="00D41148" w:rsidRDefault="00516A3A">
            <w:pPr>
              <w:rPr>
                <w:b/>
              </w:rPr>
            </w:pPr>
            <w:r>
              <w:rPr>
                <w:b/>
              </w:rPr>
              <w:t>4</w:t>
            </w:r>
          </w:p>
        </w:tc>
        <w:tc>
          <w:tcPr>
            <w:tcW w:w="1768" w:type="dxa"/>
            <w:shd w:val="clear" w:color="auto" w:fill="auto"/>
          </w:tcPr>
          <w:p w:rsidR="00533426" w:rsidRPr="00D41148" w:rsidRDefault="00911A51">
            <w:pPr>
              <w:rPr>
                <w:b/>
              </w:rPr>
            </w:pPr>
            <w:r>
              <w:rPr>
                <w:b/>
              </w:rPr>
              <w:t>4</w:t>
            </w:r>
          </w:p>
        </w:tc>
      </w:tr>
      <w:tr w:rsidR="00312F50" w:rsidRPr="00D41148" w:rsidTr="00D41148">
        <w:tc>
          <w:tcPr>
            <w:tcW w:w="5304" w:type="dxa"/>
            <w:shd w:val="clear" w:color="auto" w:fill="auto"/>
          </w:tcPr>
          <w:p w:rsidR="00312F50" w:rsidRPr="00533426" w:rsidRDefault="00312F50">
            <w:r>
              <w:t>Okul Öncesi Öğretmeni</w:t>
            </w:r>
          </w:p>
        </w:tc>
        <w:tc>
          <w:tcPr>
            <w:tcW w:w="1768" w:type="dxa"/>
            <w:shd w:val="clear" w:color="auto" w:fill="auto"/>
          </w:tcPr>
          <w:p w:rsidR="00312F50" w:rsidRDefault="00312F50">
            <w:pPr>
              <w:rPr>
                <w:b/>
              </w:rPr>
            </w:pPr>
            <w:r>
              <w:rPr>
                <w:b/>
              </w:rPr>
              <w:t>0</w:t>
            </w:r>
          </w:p>
        </w:tc>
        <w:tc>
          <w:tcPr>
            <w:tcW w:w="1768" w:type="dxa"/>
            <w:shd w:val="clear" w:color="auto" w:fill="auto"/>
          </w:tcPr>
          <w:p w:rsidR="00312F50" w:rsidRDefault="00312F50">
            <w:pPr>
              <w:rPr>
                <w:b/>
              </w:rPr>
            </w:pPr>
            <w:r>
              <w:rPr>
                <w:b/>
              </w:rPr>
              <w:t>6</w:t>
            </w:r>
          </w:p>
        </w:tc>
        <w:tc>
          <w:tcPr>
            <w:tcW w:w="1768" w:type="dxa"/>
            <w:shd w:val="clear" w:color="auto" w:fill="auto"/>
          </w:tcPr>
          <w:p w:rsidR="00312F50" w:rsidRDefault="00312F50">
            <w:pPr>
              <w:rPr>
                <w:b/>
              </w:rPr>
            </w:pPr>
            <w:r>
              <w:rPr>
                <w:b/>
              </w:rPr>
              <w:t>6</w:t>
            </w:r>
          </w:p>
        </w:tc>
      </w:tr>
      <w:tr w:rsidR="00312F50" w:rsidRPr="00D41148" w:rsidTr="00D41148">
        <w:tc>
          <w:tcPr>
            <w:tcW w:w="5304" w:type="dxa"/>
            <w:shd w:val="clear" w:color="auto" w:fill="auto"/>
          </w:tcPr>
          <w:p w:rsidR="00312F50" w:rsidRDefault="00312F50">
            <w:r>
              <w:t>Özel Eğitim Öğretmeni</w:t>
            </w:r>
          </w:p>
        </w:tc>
        <w:tc>
          <w:tcPr>
            <w:tcW w:w="1768" w:type="dxa"/>
            <w:shd w:val="clear" w:color="auto" w:fill="auto"/>
          </w:tcPr>
          <w:p w:rsidR="00312F50" w:rsidRDefault="00312F50">
            <w:pPr>
              <w:rPr>
                <w:b/>
              </w:rPr>
            </w:pPr>
            <w:r>
              <w:rPr>
                <w:b/>
              </w:rPr>
              <w:t>0</w:t>
            </w:r>
          </w:p>
        </w:tc>
        <w:tc>
          <w:tcPr>
            <w:tcW w:w="1768" w:type="dxa"/>
            <w:shd w:val="clear" w:color="auto" w:fill="auto"/>
          </w:tcPr>
          <w:p w:rsidR="00312F50" w:rsidRDefault="00B977AD">
            <w:pPr>
              <w:rPr>
                <w:b/>
              </w:rPr>
            </w:pPr>
            <w:r>
              <w:rPr>
                <w:b/>
              </w:rPr>
              <w:t>2</w:t>
            </w:r>
          </w:p>
        </w:tc>
        <w:tc>
          <w:tcPr>
            <w:tcW w:w="1768" w:type="dxa"/>
            <w:shd w:val="clear" w:color="auto" w:fill="auto"/>
          </w:tcPr>
          <w:p w:rsidR="00312F50" w:rsidRDefault="00911A51">
            <w:pPr>
              <w:rPr>
                <w:b/>
              </w:rPr>
            </w:pPr>
            <w:r>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312F50">
            <w:pPr>
              <w:rPr>
                <w:b/>
              </w:rPr>
            </w:pPr>
            <w:r>
              <w:rPr>
                <w:b/>
              </w:rPr>
              <w:t>1</w:t>
            </w:r>
          </w:p>
        </w:tc>
        <w:tc>
          <w:tcPr>
            <w:tcW w:w="1768" w:type="dxa"/>
            <w:shd w:val="clear" w:color="auto" w:fill="auto"/>
          </w:tcPr>
          <w:p w:rsidR="00533426" w:rsidRPr="00D41148" w:rsidRDefault="00312F50">
            <w:pPr>
              <w:rPr>
                <w:b/>
              </w:rPr>
            </w:pPr>
            <w:r>
              <w:rPr>
                <w:b/>
              </w:rPr>
              <w:t>2</w:t>
            </w:r>
          </w:p>
        </w:tc>
        <w:tc>
          <w:tcPr>
            <w:tcW w:w="1768" w:type="dxa"/>
            <w:shd w:val="clear" w:color="auto" w:fill="auto"/>
          </w:tcPr>
          <w:p w:rsidR="00533426" w:rsidRPr="00D41148" w:rsidRDefault="00312F50">
            <w:pPr>
              <w:rPr>
                <w:b/>
              </w:rPr>
            </w:pPr>
            <w:r>
              <w:rPr>
                <w:b/>
              </w:rPr>
              <w:t>3</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312F50" w:rsidP="00533426">
            <w:pPr>
              <w:rPr>
                <w:b/>
              </w:rPr>
            </w:pPr>
            <w:r>
              <w:rPr>
                <w:b/>
              </w:rPr>
              <w:t>0</w:t>
            </w:r>
          </w:p>
        </w:tc>
        <w:tc>
          <w:tcPr>
            <w:tcW w:w="1768" w:type="dxa"/>
            <w:shd w:val="clear" w:color="auto" w:fill="auto"/>
          </w:tcPr>
          <w:p w:rsidR="00533426" w:rsidRPr="00D41148" w:rsidRDefault="00312F50" w:rsidP="00533426">
            <w:pPr>
              <w:rPr>
                <w:b/>
              </w:rPr>
            </w:pPr>
            <w:r>
              <w:rPr>
                <w:b/>
              </w:rPr>
              <w:t>1</w:t>
            </w:r>
          </w:p>
        </w:tc>
        <w:tc>
          <w:tcPr>
            <w:tcW w:w="1768" w:type="dxa"/>
            <w:shd w:val="clear" w:color="auto" w:fill="auto"/>
          </w:tcPr>
          <w:p w:rsidR="00533426" w:rsidRPr="00D41148" w:rsidRDefault="00312F50"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312F50" w:rsidP="00533426">
            <w:pPr>
              <w:rPr>
                <w:b/>
              </w:rPr>
            </w:pPr>
            <w:r>
              <w:rPr>
                <w:b/>
              </w:rPr>
              <w:t>3</w:t>
            </w:r>
          </w:p>
        </w:tc>
        <w:tc>
          <w:tcPr>
            <w:tcW w:w="1768" w:type="dxa"/>
            <w:shd w:val="clear" w:color="auto" w:fill="auto"/>
          </w:tcPr>
          <w:p w:rsidR="00533426" w:rsidRPr="00D41148" w:rsidRDefault="00B977AD" w:rsidP="00533426">
            <w:pPr>
              <w:rPr>
                <w:b/>
              </w:rPr>
            </w:pPr>
            <w:r>
              <w:rPr>
                <w:b/>
              </w:rPr>
              <w:t>6</w:t>
            </w:r>
          </w:p>
        </w:tc>
        <w:tc>
          <w:tcPr>
            <w:tcW w:w="1768" w:type="dxa"/>
            <w:shd w:val="clear" w:color="auto" w:fill="auto"/>
          </w:tcPr>
          <w:p w:rsidR="00533426" w:rsidRPr="00D41148" w:rsidRDefault="00B977AD" w:rsidP="00533426">
            <w:pPr>
              <w:rPr>
                <w:b/>
              </w:rPr>
            </w:pPr>
            <w:r>
              <w:rPr>
                <w:b/>
              </w:rPr>
              <w:t>9</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312F50" w:rsidP="00533426">
            <w:pPr>
              <w:rPr>
                <w:b/>
              </w:rPr>
            </w:pPr>
            <w:r>
              <w:rPr>
                <w:b/>
              </w:rPr>
              <w:t>0</w:t>
            </w:r>
          </w:p>
        </w:tc>
        <w:tc>
          <w:tcPr>
            <w:tcW w:w="1768" w:type="dxa"/>
            <w:shd w:val="clear" w:color="auto" w:fill="auto"/>
          </w:tcPr>
          <w:p w:rsidR="00E67FCA" w:rsidRPr="00D41148" w:rsidRDefault="00312F50" w:rsidP="00533426">
            <w:pPr>
              <w:rPr>
                <w:b/>
              </w:rPr>
            </w:pPr>
            <w:r>
              <w:rPr>
                <w:b/>
              </w:rPr>
              <w:t>0</w:t>
            </w:r>
          </w:p>
        </w:tc>
        <w:tc>
          <w:tcPr>
            <w:tcW w:w="1768" w:type="dxa"/>
            <w:shd w:val="clear" w:color="auto" w:fill="auto"/>
          </w:tcPr>
          <w:p w:rsidR="00E67FCA" w:rsidRPr="00D41148" w:rsidRDefault="00312F50"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312F50" w:rsidP="00911A51">
            <w:pPr>
              <w:rPr>
                <w:b/>
              </w:rPr>
            </w:pPr>
            <w:r>
              <w:rPr>
                <w:b/>
              </w:rPr>
              <w:t>2</w:t>
            </w:r>
            <w:r w:rsidR="00911A51">
              <w:rPr>
                <w:b/>
              </w:rPr>
              <w:t>4</w:t>
            </w:r>
          </w:p>
        </w:tc>
        <w:tc>
          <w:tcPr>
            <w:tcW w:w="1768" w:type="dxa"/>
            <w:shd w:val="clear" w:color="auto" w:fill="auto"/>
          </w:tcPr>
          <w:p w:rsidR="00533426" w:rsidRPr="00D41148" w:rsidRDefault="00911A51" w:rsidP="00533426">
            <w:pPr>
              <w:rPr>
                <w:b/>
              </w:rPr>
            </w:pPr>
            <w:r>
              <w:rPr>
                <w:b/>
              </w:rPr>
              <w:t>49</w:t>
            </w:r>
          </w:p>
        </w:tc>
        <w:tc>
          <w:tcPr>
            <w:tcW w:w="1768" w:type="dxa"/>
            <w:shd w:val="clear" w:color="auto" w:fill="auto"/>
          </w:tcPr>
          <w:p w:rsidR="00533426" w:rsidRPr="00D41148" w:rsidRDefault="00911A51" w:rsidP="00911A51">
            <w:pPr>
              <w:rPr>
                <w:b/>
              </w:rPr>
            </w:pPr>
            <w:r>
              <w:rPr>
                <w:b/>
              </w:rPr>
              <w:t>73</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847CF8" w:rsidRPr="00A47F2F" w:rsidRDefault="00847CF8"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6"/>
        <w:gridCol w:w="1376"/>
        <w:gridCol w:w="3032"/>
        <w:gridCol w:w="828"/>
        <w:gridCol w:w="687"/>
      </w:tblGrid>
      <w:tr w:rsidR="00D5715B" w:rsidRPr="00D41148" w:rsidTr="00D41148">
        <w:tc>
          <w:tcPr>
            <w:tcW w:w="3259" w:type="pct"/>
            <w:gridSpan w:val="2"/>
            <w:shd w:val="clear" w:color="auto" w:fill="auto"/>
          </w:tcPr>
          <w:p w:rsidR="00E67FCA" w:rsidRPr="00D41148" w:rsidRDefault="00E67FCA" w:rsidP="0054393F">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C8253A"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31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7147F" w:rsidP="00D41148">
            <w:pPr>
              <w:tabs>
                <w:tab w:val="left" w:pos="426"/>
              </w:tabs>
              <w:spacing w:after="0"/>
              <w:jc w:val="both"/>
              <w:rPr>
                <w:rFonts w:cs="Calibri"/>
                <w:b/>
                <w:szCs w:val="24"/>
              </w:rPr>
            </w:pPr>
            <w:r>
              <w:rPr>
                <w:rFonts w:cs="Calibri"/>
                <w:b/>
                <w:szCs w:val="24"/>
              </w:rPr>
              <w:t>35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27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8D557F" w:rsidP="009952CC">
            <w:pPr>
              <w:tabs>
                <w:tab w:val="left" w:pos="426"/>
              </w:tabs>
              <w:spacing w:after="0"/>
              <w:jc w:val="both"/>
              <w:rPr>
                <w:rFonts w:cs="Calibri"/>
                <w:b/>
                <w:szCs w:val="24"/>
              </w:rPr>
            </w:pPr>
            <w:r>
              <w:rPr>
                <w:rFonts w:cs="Calibri"/>
                <w:b/>
                <w:szCs w:val="24"/>
              </w:rPr>
              <w:t>5</w:t>
            </w:r>
            <w:r w:rsidR="009952CC">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47147F" w:rsidP="00D41148">
            <w:pPr>
              <w:tabs>
                <w:tab w:val="left" w:pos="426"/>
              </w:tabs>
              <w:spacing w:after="0"/>
              <w:jc w:val="both"/>
              <w:rPr>
                <w:rFonts w:cs="Calibri"/>
                <w:b/>
                <w:szCs w:val="24"/>
              </w:rPr>
            </w:pPr>
            <w:r>
              <w:rPr>
                <w:rFonts w:cs="Calibri"/>
                <w:b/>
                <w:szCs w:val="24"/>
              </w:rPr>
              <w:t>35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47147F" w:rsidP="00D41148">
            <w:pPr>
              <w:tabs>
                <w:tab w:val="left" w:pos="426"/>
              </w:tabs>
              <w:spacing w:after="0"/>
              <w:jc w:val="both"/>
              <w:rPr>
                <w:rFonts w:cs="Calibri"/>
                <w:b/>
                <w:szCs w:val="24"/>
              </w:rPr>
            </w:pPr>
            <w:r>
              <w:rPr>
                <w:rFonts w:cs="Calibri"/>
                <w:b/>
                <w:szCs w:val="24"/>
              </w:rPr>
              <w:t>36 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5855 m2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4164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1241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7147F" w:rsidP="00D41148">
            <w:pPr>
              <w:tabs>
                <w:tab w:val="left" w:pos="426"/>
              </w:tabs>
              <w:spacing w:after="0"/>
              <w:jc w:val="both"/>
              <w:rPr>
                <w:rFonts w:cs="Calibri"/>
                <w:b/>
                <w:szCs w:val="24"/>
              </w:rPr>
            </w:pPr>
            <w:r>
              <w:rPr>
                <w:rFonts w:cs="Calibri"/>
                <w:b/>
                <w:szCs w:val="24"/>
              </w:rPr>
              <w:t>800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7147F" w:rsidP="00D41148">
            <w:pPr>
              <w:tabs>
                <w:tab w:val="left" w:pos="426"/>
              </w:tabs>
              <w:spacing w:after="0"/>
              <w:jc w:val="both"/>
              <w:rPr>
                <w:rFonts w:cs="Calibri"/>
                <w:b/>
                <w:szCs w:val="24"/>
              </w:rPr>
            </w:pPr>
            <w:r>
              <w:rPr>
                <w:rFonts w:cs="Calibri"/>
                <w:b/>
                <w:szCs w:val="24"/>
              </w:rPr>
              <w:t>48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8D557F"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AC3FE0" w:rsidRDefault="00AC3FE0" w:rsidP="00182608">
      <w:pPr>
        <w:tabs>
          <w:tab w:val="left" w:pos="426"/>
        </w:tabs>
        <w:spacing w:after="0"/>
        <w:jc w:val="both"/>
        <w:rPr>
          <w:rFonts w:cs="Calibri"/>
          <w:b/>
          <w:szCs w:val="24"/>
        </w:rPr>
      </w:pPr>
    </w:p>
    <w:p w:rsidR="00AC3FE0" w:rsidRDefault="00AC3FE0" w:rsidP="00182608">
      <w:pPr>
        <w:tabs>
          <w:tab w:val="left" w:pos="426"/>
        </w:tabs>
        <w:spacing w:after="0"/>
        <w:jc w:val="both"/>
        <w:rPr>
          <w:rFonts w:cs="Calibri"/>
          <w:b/>
          <w:szCs w:val="24"/>
        </w:rPr>
      </w:pPr>
    </w:p>
    <w:p w:rsidR="00AC3FE0" w:rsidRDefault="00AC3FE0" w:rsidP="00182608">
      <w:pPr>
        <w:tabs>
          <w:tab w:val="left" w:pos="426"/>
        </w:tabs>
        <w:spacing w:after="0"/>
        <w:jc w:val="both"/>
        <w:rPr>
          <w:rFonts w:cs="Calibri"/>
          <w:b/>
          <w:szCs w:val="24"/>
        </w:rPr>
      </w:pPr>
    </w:p>
    <w:p w:rsidR="00AC3FE0" w:rsidRDefault="00AC3FE0" w:rsidP="00182608">
      <w:pPr>
        <w:tabs>
          <w:tab w:val="left" w:pos="426"/>
        </w:tabs>
        <w:spacing w:after="0"/>
        <w:jc w:val="both"/>
        <w:rPr>
          <w:rFonts w:cs="Calibri"/>
          <w:b/>
          <w:szCs w:val="24"/>
        </w:rPr>
      </w:pPr>
    </w:p>
    <w:p w:rsidR="0054393F" w:rsidRDefault="0054393F" w:rsidP="00182608">
      <w:pPr>
        <w:tabs>
          <w:tab w:val="left" w:pos="426"/>
        </w:tabs>
        <w:spacing w:after="0"/>
        <w:jc w:val="both"/>
        <w:rPr>
          <w:rFonts w:cs="Calibri"/>
          <w:b/>
          <w:szCs w:val="24"/>
        </w:rPr>
      </w:pPr>
    </w:p>
    <w:p w:rsidR="00390AA4" w:rsidRPr="00A47F2F" w:rsidRDefault="00E67FCA" w:rsidP="00AC3FE0">
      <w:pPr>
        <w:pStyle w:val="Balk3"/>
        <w:spacing w:before="0" w:after="0"/>
      </w:pPr>
      <w:r>
        <w:lastRenderedPageBreak/>
        <w:t>Sınıf ve Öğrenci Bilgileri</w:t>
      </w:r>
    </w:p>
    <w:p w:rsidR="00182608" w:rsidRDefault="008E01DD" w:rsidP="00AC3FE0">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AC3FE0">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050"/>
        <w:gridCol w:w="1167"/>
        <w:gridCol w:w="1670"/>
        <w:gridCol w:w="2002"/>
        <w:gridCol w:w="1167"/>
        <w:gridCol w:w="1502"/>
        <w:gridCol w:w="1836"/>
      </w:tblGrid>
      <w:tr w:rsidR="00D5715B" w:rsidRPr="00D41148" w:rsidTr="00AC3FE0">
        <w:trPr>
          <w:trHeight w:val="329"/>
        </w:trPr>
        <w:tc>
          <w:tcPr>
            <w:tcW w:w="2081"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050"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167"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670"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2002"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167"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50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836"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AC3FE0">
        <w:trPr>
          <w:trHeight w:val="343"/>
        </w:trPr>
        <w:tc>
          <w:tcPr>
            <w:tcW w:w="2081" w:type="dxa"/>
            <w:shd w:val="clear" w:color="auto" w:fill="auto"/>
          </w:tcPr>
          <w:p w:rsidR="009C6C05" w:rsidRPr="00D41148" w:rsidRDefault="00DE6EFF" w:rsidP="00D41148">
            <w:pPr>
              <w:tabs>
                <w:tab w:val="left" w:pos="426"/>
              </w:tabs>
              <w:spacing w:after="0"/>
              <w:jc w:val="both"/>
              <w:rPr>
                <w:szCs w:val="24"/>
              </w:rPr>
            </w:pPr>
            <w:r>
              <w:rPr>
                <w:szCs w:val="24"/>
              </w:rPr>
              <w:t>Anasınıfı A</w:t>
            </w:r>
          </w:p>
        </w:tc>
        <w:tc>
          <w:tcPr>
            <w:tcW w:w="1050" w:type="dxa"/>
            <w:shd w:val="clear" w:color="auto" w:fill="auto"/>
          </w:tcPr>
          <w:p w:rsidR="009C6C05" w:rsidRPr="00D41148" w:rsidRDefault="007607D9" w:rsidP="00D41148">
            <w:pPr>
              <w:tabs>
                <w:tab w:val="left" w:pos="426"/>
              </w:tabs>
              <w:spacing w:after="0"/>
              <w:jc w:val="both"/>
              <w:rPr>
                <w:szCs w:val="24"/>
              </w:rPr>
            </w:pPr>
            <w:r>
              <w:rPr>
                <w:szCs w:val="24"/>
              </w:rPr>
              <w:t>11</w:t>
            </w:r>
          </w:p>
        </w:tc>
        <w:tc>
          <w:tcPr>
            <w:tcW w:w="1167" w:type="dxa"/>
            <w:shd w:val="clear" w:color="auto" w:fill="auto"/>
          </w:tcPr>
          <w:p w:rsidR="009C6C05" w:rsidRPr="00D41148" w:rsidRDefault="007607D9" w:rsidP="00D41148">
            <w:pPr>
              <w:tabs>
                <w:tab w:val="left" w:pos="426"/>
              </w:tabs>
              <w:spacing w:after="0"/>
              <w:jc w:val="both"/>
              <w:rPr>
                <w:szCs w:val="24"/>
              </w:rPr>
            </w:pPr>
            <w:r>
              <w:rPr>
                <w:szCs w:val="24"/>
              </w:rPr>
              <w:t>9</w:t>
            </w:r>
          </w:p>
        </w:tc>
        <w:tc>
          <w:tcPr>
            <w:tcW w:w="1670" w:type="dxa"/>
            <w:tcBorders>
              <w:right w:val="single" w:sz="12" w:space="0" w:color="auto"/>
            </w:tcBorders>
            <w:shd w:val="clear" w:color="auto" w:fill="auto"/>
          </w:tcPr>
          <w:p w:rsidR="009C6C05" w:rsidRPr="00D41148" w:rsidRDefault="007607D9" w:rsidP="00D41148">
            <w:pPr>
              <w:tabs>
                <w:tab w:val="left" w:pos="426"/>
              </w:tabs>
              <w:spacing w:after="0"/>
              <w:jc w:val="both"/>
              <w:rPr>
                <w:szCs w:val="24"/>
              </w:rPr>
            </w:pPr>
            <w:r>
              <w:rPr>
                <w:szCs w:val="24"/>
              </w:rPr>
              <w:t>20</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0705B" w:rsidP="00D41148">
            <w:pPr>
              <w:tabs>
                <w:tab w:val="left" w:pos="426"/>
              </w:tabs>
              <w:spacing w:after="0"/>
              <w:jc w:val="both"/>
              <w:rPr>
                <w:szCs w:val="24"/>
              </w:rPr>
            </w:pPr>
            <w:r>
              <w:rPr>
                <w:szCs w:val="24"/>
              </w:rPr>
              <w:t>2-E</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8</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18</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26</w:t>
            </w:r>
          </w:p>
        </w:tc>
      </w:tr>
      <w:tr w:rsidR="00D5715B" w:rsidRPr="00D41148" w:rsidTr="00AC3FE0">
        <w:trPr>
          <w:trHeight w:val="343"/>
        </w:trPr>
        <w:tc>
          <w:tcPr>
            <w:tcW w:w="2081" w:type="dxa"/>
            <w:shd w:val="clear" w:color="auto" w:fill="auto"/>
          </w:tcPr>
          <w:p w:rsidR="009C6C05" w:rsidRPr="00D41148" w:rsidRDefault="00DE6EFF" w:rsidP="00D41148">
            <w:pPr>
              <w:tabs>
                <w:tab w:val="left" w:pos="426"/>
              </w:tabs>
              <w:spacing w:after="0"/>
              <w:jc w:val="both"/>
              <w:rPr>
                <w:szCs w:val="24"/>
              </w:rPr>
            </w:pPr>
            <w:r>
              <w:rPr>
                <w:szCs w:val="24"/>
              </w:rPr>
              <w:t>Anasınıfı B</w:t>
            </w:r>
          </w:p>
        </w:tc>
        <w:tc>
          <w:tcPr>
            <w:tcW w:w="1050" w:type="dxa"/>
            <w:shd w:val="clear" w:color="auto" w:fill="auto"/>
          </w:tcPr>
          <w:p w:rsidR="009C6C05" w:rsidRPr="00D41148" w:rsidRDefault="007607D9" w:rsidP="00D41148">
            <w:pPr>
              <w:tabs>
                <w:tab w:val="left" w:pos="426"/>
              </w:tabs>
              <w:spacing w:after="0"/>
              <w:jc w:val="both"/>
              <w:rPr>
                <w:szCs w:val="24"/>
              </w:rPr>
            </w:pPr>
            <w:r>
              <w:rPr>
                <w:szCs w:val="24"/>
              </w:rPr>
              <w:t>10</w:t>
            </w:r>
          </w:p>
        </w:tc>
        <w:tc>
          <w:tcPr>
            <w:tcW w:w="1167" w:type="dxa"/>
            <w:shd w:val="clear" w:color="auto" w:fill="auto"/>
          </w:tcPr>
          <w:p w:rsidR="009C6C05" w:rsidRPr="00D41148" w:rsidRDefault="007607D9" w:rsidP="00D41148">
            <w:pPr>
              <w:tabs>
                <w:tab w:val="left" w:pos="426"/>
              </w:tabs>
              <w:spacing w:after="0"/>
              <w:jc w:val="both"/>
              <w:rPr>
                <w:szCs w:val="24"/>
              </w:rPr>
            </w:pPr>
            <w:r>
              <w:rPr>
                <w:szCs w:val="24"/>
              </w:rPr>
              <w:t>11</w:t>
            </w:r>
          </w:p>
        </w:tc>
        <w:tc>
          <w:tcPr>
            <w:tcW w:w="1670" w:type="dxa"/>
            <w:tcBorders>
              <w:right w:val="single" w:sz="12" w:space="0" w:color="auto"/>
            </w:tcBorders>
            <w:shd w:val="clear" w:color="auto" w:fill="auto"/>
          </w:tcPr>
          <w:p w:rsidR="009C6C05" w:rsidRPr="00D41148" w:rsidRDefault="007607D9" w:rsidP="00D41148">
            <w:pPr>
              <w:tabs>
                <w:tab w:val="left" w:pos="426"/>
              </w:tabs>
              <w:spacing w:after="0"/>
              <w:jc w:val="both"/>
              <w:rPr>
                <w:szCs w:val="24"/>
              </w:rPr>
            </w:pPr>
            <w:r>
              <w:rPr>
                <w:szCs w:val="24"/>
              </w:rPr>
              <w:t>21</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0705B" w:rsidP="00D41148">
            <w:pPr>
              <w:tabs>
                <w:tab w:val="left" w:pos="426"/>
              </w:tabs>
              <w:spacing w:after="0"/>
              <w:jc w:val="both"/>
              <w:rPr>
                <w:szCs w:val="24"/>
              </w:rPr>
            </w:pPr>
            <w:r>
              <w:rPr>
                <w:szCs w:val="24"/>
              </w:rPr>
              <w:t>2-F</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17</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11</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28</w:t>
            </w:r>
          </w:p>
        </w:tc>
      </w:tr>
      <w:tr w:rsidR="00D5715B" w:rsidRPr="00D41148" w:rsidTr="00AC3FE0">
        <w:trPr>
          <w:trHeight w:val="343"/>
        </w:trPr>
        <w:tc>
          <w:tcPr>
            <w:tcW w:w="2081" w:type="dxa"/>
            <w:shd w:val="clear" w:color="auto" w:fill="auto"/>
          </w:tcPr>
          <w:p w:rsidR="009C6C05" w:rsidRPr="00D41148" w:rsidRDefault="00DE6EFF" w:rsidP="00D41148">
            <w:pPr>
              <w:tabs>
                <w:tab w:val="left" w:pos="426"/>
              </w:tabs>
              <w:spacing w:after="0"/>
              <w:jc w:val="both"/>
              <w:rPr>
                <w:szCs w:val="24"/>
              </w:rPr>
            </w:pPr>
            <w:r>
              <w:rPr>
                <w:szCs w:val="24"/>
              </w:rPr>
              <w:t>Anasınıfı C</w:t>
            </w:r>
          </w:p>
        </w:tc>
        <w:tc>
          <w:tcPr>
            <w:tcW w:w="1050" w:type="dxa"/>
            <w:shd w:val="clear" w:color="auto" w:fill="auto"/>
          </w:tcPr>
          <w:p w:rsidR="009C6C05" w:rsidRPr="00D41148" w:rsidRDefault="007607D9" w:rsidP="00D41148">
            <w:pPr>
              <w:tabs>
                <w:tab w:val="left" w:pos="426"/>
              </w:tabs>
              <w:spacing w:after="0"/>
              <w:jc w:val="both"/>
              <w:rPr>
                <w:szCs w:val="24"/>
              </w:rPr>
            </w:pPr>
            <w:r>
              <w:rPr>
                <w:szCs w:val="24"/>
              </w:rPr>
              <w:t>10</w:t>
            </w:r>
          </w:p>
        </w:tc>
        <w:tc>
          <w:tcPr>
            <w:tcW w:w="1167" w:type="dxa"/>
            <w:shd w:val="clear" w:color="auto" w:fill="auto"/>
          </w:tcPr>
          <w:p w:rsidR="009C6C05" w:rsidRPr="00D41148" w:rsidRDefault="007607D9" w:rsidP="00D41148">
            <w:pPr>
              <w:tabs>
                <w:tab w:val="left" w:pos="426"/>
              </w:tabs>
              <w:spacing w:after="0"/>
              <w:jc w:val="both"/>
              <w:rPr>
                <w:szCs w:val="24"/>
              </w:rPr>
            </w:pPr>
            <w:r>
              <w:rPr>
                <w:szCs w:val="24"/>
              </w:rPr>
              <w:t>4</w:t>
            </w:r>
          </w:p>
        </w:tc>
        <w:tc>
          <w:tcPr>
            <w:tcW w:w="1670" w:type="dxa"/>
            <w:tcBorders>
              <w:right w:val="single" w:sz="12" w:space="0" w:color="auto"/>
            </w:tcBorders>
            <w:shd w:val="clear" w:color="auto" w:fill="auto"/>
          </w:tcPr>
          <w:p w:rsidR="009C6C05" w:rsidRPr="00D41148" w:rsidRDefault="007607D9" w:rsidP="00D41148">
            <w:pPr>
              <w:tabs>
                <w:tab w:val="left" w:pos="426"/>
              </w:tabs>
              <w:spacing w:after="0"/>
              <w:jc w:val="both"/>
              <w:rPr>
                <w:szCs w:val="24"/>
              </w:rPr>
            </w:pPr>
            <w:r>
              <w:rPr>
                <w:szCs w:val="24"/>
              </w:rPr>
              <w:t>14</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0705B" w:rsidP="00D41148">
            <w:pPr>
              <w:tabs>
                <w:tab w:val="left" w:pos="426"/>
              </w:tabs>
              <w:spacing w:after="0"/>
              <w:jc w:val="both"/>
              <w:rPr>
                <w:szCs w:val="24"/>
              </w:rPr>
            </w:pPr>
            <w:r>
              <w:rPr>
                <w:szCs w:val="24"/>
              </w:rPr>
              <w:t>2-G</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14</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10</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24</w:t>
            </w:r>
          </w:p>
        </w:tc>
      </w:tr>
      <w:tr w:rsidR="00D5715B" w:rsidRPr="00D41148" w:rsidTr="00AC3FE0">
        <w:trPr>
          <w:trHeight w:val="343"/>
        </w:trPr>
        <w:tc>
          <w:tcPr>
            <w:tcW w:w="2081" w:type="dxa"/>
            <w:shd w:val="clear" w:color="auto" w:fill="auto"/>
          </w:tcPr>
          <w:p w:rsidR="009C6C05" w:rsidRPr="00D41148" w:rsidRDefault="00DE6EFF" w:rsidP="00D41148">
            <w:pPr>
              <w:tabs>
                <w:tab w:val="left" w:pos="426"/>
              </w:tabs>
              <w:spacing w:after="0"/>
              <w:jc w:val="both"/>
              <w:rPr>
                <w:szCs w:val="24"/>
              </w:rPr>
            </w:pPr>
            <w:r>
              <w:rPr>
                <w:szCs w:val="24"/>
              </w:rPr>
              <w:t>Anasınıfı D</w:t>
            </w:r>
          </w:p>
        </w:tc>
        <w:tc>
          <w:tcPr>
            <w:tcW w:w="1050" w:type="dxa"/>
            <w:shd w:val="clear" w:color="auto" w:fill="auto"/>
          </w:tcPr>
          <w:p w:rsidR="009C6C05" w:rsidRPr="00D41148" w:rsidRDefault="007607D9" w:rsidP="00D41148">
            <w:pPr>
              <w:tabs>
                <w:tab w:val="left" w:pos="426"/>
              </w:tabs>
              <w:spacing w:after="0"/>
              <w:jc w:val="both"/>
              <w:rPr>
                <w:szCs w:val="24"/>
              </w:rPr>
            </w:pPr>
            <w:r>
              <w:rPr>
                <w:szCs w:val="24"/>
              </w:rPr>
              <w:t>7</w:t>
            </w:r>
          </w:p>
        </w:tc>
        <w:tc>
          <w:tcPr>
            <w:tcW w:w="1167" w:type="dxa"/>
            <w:shd w:val="clear" w:color="auto" w:fill="auto"/>
          </w:tcPr>
          <w:p w:rsidR="009C6C05" w:rsidRPr="00D41148" w:rsidRDefault="007607D9" w:rsidP="00D41148">
            <w:pPr>
              <w:tabs>
                <w:tab w:val="left" w:pos="426"/>
              </w:tabs>
              <w:spacing w:after="0"/>
              <w:jc w:val="both"/>
              <w:rPr>
                <w:szCs w:val="24"/>
              </w:rPr>
            </w:pPr>
            <w:r>
              <w:rPr>
                <w:szCs w:val="24"/>
              </w:rPr>
              <w:t>9</w:t>
            </w:r>
          </w:p>
        </w:tc>
        <w:tc>
          <w:tcPr>
            <w:tcW w:w="1670" w:type="dxa"/>
            <w:tcBorders>
              <w:right w:val="single" w:sz="12" w:space="0" w:color="auto"/>
            </w:tcBorders>
            <w:shd w:val="clear" w:color="auto" w:fill="auto"/>
          </w:tcPr>
          <w:p w:rsidR="009C6C05" w:rsidRPr="00D41148" w:rsidRDefault="007607D9" w:rsidP="00D41148">
            <w:pPr>
              <w:tabs>
                <w:tab w:val="left" w:pos="426"/>
              </w:tabs>
              <w:spacing w:after="0"/>
              <w:jc w:val="both"/>
              <w:rPr>
                <w:szCs w:val="24"/>
              </w:rPr>
            </w:pPr>
            <w:r>
              <w:rPr>
                <w:szCs w:val="24"/>
              </w:rPr>
              <w:t>16</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0705B" w:rsidP="00D41148">
            <w:pPr>
              <w:tabs>
                <w:tab w:val="left" w:pos="426"/>
              </w:tabs>
              <w:spacing w:after="0"/>
              <w:jc w:val="both"/>
              <w:rPr>
                <w:szCs w:val="24"/>
              </w:rPr>
            </w:pPr>
            <w:r>
              <w:rPr>
                <w:szCs w:val="24"/>
              </w:rPr>
              <w:t>2-H</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16</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12</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28</w:t>
            </w:r>
          </w:p>
        </w:tc>
      </w:tr>
      <w:tr w:rsidR="00D5715B" w:rsidRPr="00D41148" w:rsidTr="00AC3FE0">
        <w:trPr>
          <w:trHeight w:val="343"/>
        </w:trPr>
        <w:tc>
          <w:tcPr>
            <w:tcW w:w="2081" w:type="dxa"/>
            <w:shd w:val="clear" w:color="auto" w:fill="auto"/>
          </w:tcPr>
          <w:p w:rsidR="009C6C05" w:rsidRPr="00D41148" w:rsidRDefault="00DE6EFF" w:rsidP="00D41148">
            <w:pPr>
              <w:tabs>
                <w:tab w:val="left" w:pos="426"/>
              </w:tabs>
              <w:spacing w:after="0"/>
              <w:jc w:val="both"/>
              <w:rPr>
                <w:szCs w:val="24"/>
              </w:rPr>
            </w:pPr>
            <w:r>
              <w:rPr>
                <w:szCs w:val="24"/>
              </w:rPr>
              <w:t>Anasınıfı E</w:t>
            </w:r>
          </w:p>
        </w:tc>
        <w:tc>
          <w:tcPr>
            <w:tcW w:w="1050" w:type="dxa"/>
            <w:shd w:val="clear" w:color="auto" w:fill="auto"/>
          </w:tcPr>
          <w:p w:rsidR="009C6C05" w:rsidRPr="00D41148" w:rsidRDefault="007607D9" w:rsidP="00D41148">
            <w:pPr>
              <w:tabs>
                <w:tab w:val="left" w:pos="426"/>
              </w:tabs>
              <w:spacing w:after="0"/>
              <w:jc w:val="both"/>
              <w:rPr>
                <w:szCs w:val="24"/>
              </w:rPr>
            </w:pPr>
            <w:r>
              <w:rPr>
                <w:szCs w:val="24"/>
              </w:rPr>
              <w:t>10</w:t>
            </w:r>
          </w:p>
        </w:tc>
        <w:tc>
          <w:tcPr>
            <w:tcW w:w="1167" w:type="dxa"/>
            <w:shd w:val="clear" w:color="auto" w:fill="auto"/>
          </w:tcPr>
          <w:p w:rsidR="009C6C05" w:rsidRPr="00D41148" w:rsidRDefault="007607D9" w:rsidP="00D41148">
            <w:pPr>
              <w:tabs>
                <w:tab w:val="left" w:pos="426"/>
              </w:tabs>
              <w:spacing w:after="0"/>
              <w:jc w:val="both"/>
              <w:rPr>
                <w:szCs w:val="24"/>
              </w:rPr>
            </w:pPr>
            <w:r>
              <w:rPr>
                <w:szCs w:val="24"/>
              </w:rPr>
              <w:t>11</w:t>
            </w:r>
          </w:p>
        </w:tc>
        <w:tc>
          <w:tcPr>
            <w:tcW w:w="1670" w:type="dxa"/>
            <w:tcBorders>
              <w:right w:val="single" w:sz="12" w:space="0" w:color="auto"/>
            </w:tcBorders>
            <w:shd w:val="clear" w:color="auto" w:fill="auto"/>
          </w:tcPr>
          <w:p w:rsidR="009C6C05" w:rsidRPr="00D41148" w:rsidRDefault="007607D9" w:rsidP="00D41148">
            <w:pPr>
              <w:tabs>
                <w:tab w:val="left" w:pos="426"/>
              </w:tabs>
              <w:spacing w:after="0"/>
              <w:jc w:val="both"/>
              <w:rPr>
                <w:szCs w:val="24"/>
              </w:rPr>
            </w:pPr>
            <w:r>
              <w:rPr>
                <w:szCs w:val="24"/>
              </w:rPr>
              <w:t>21</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0705B" w:rsidP="00D41148">
            <w:pPr>
              <w:tabs>
                <w:tab w:val="left" w:pos="426"/>
              </w:tabs>
              <w:spacing w:after="0"/>
              <w:jc w:val="both"/>
              <w:rPr>
                <w:szCs w:val="24"/>
              </w:rPr>
            </w:pPr>
            <w:r>
              <w:rPr>
                <w:szCs w:val="24"/>
              </w:rPr>
              <w:t>2-İ</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12</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14</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26</w:t>
            </w:r>
          </w:p>
        </w:tc>
      </w:tr>
      <w:tr w:rsidR="00D5715B" w:rsidRPr="00D41148" w:rsidTr="00AC3FE0">
        <w:trPr>
          <w:trHeight w:val="329"/>
        </w:trPr>
        <w:tc>
          <w:tcPr>
            <w:tcW w:w="2081" w:type="dxa"/>
            <w:shd w:val="clear" w:color="auto" w:fill="auto"/>
          </w:tcPr>
          <w:p w:rsidR="009C6C05" w:rsidRPr="00D41148" w:rsidRDefault="00AC3FE0" w:rsidP="00D41148">
            <w:pPr>
              <w:tabs>
                <w:tab w:val="left" w:pos="426"/>
              </w:tabs>
              <w:spacing w:after="0"/>
              <w:jc w:val="both"/>
              <w:rPr>
                <w:szCs w:val="24"/>
              </w:rPr>
            </w:pPr>
            <w:r>
              <w:rPr>
                <w:szCs w:val="24"/>
              </w:rPr>
              <w:t>Anasınıfı F</w:t>
            </w:r>
          </w:p>
        </w:tc>
        <w:tc>
          <w:tcPr>
            <w:tcW w:w="1050" w:type="dxa"/>
            <w:shd w:val="clear" w:color="auto" w:fill="auto"/>
          </w:tcPr>
          <w:p w:rsidR="009C6C05" w:rsidRPr="00D41148" w:rsidRDefault="007607D9" w:rsidP="00D41148">
            <w:pPr>
              <w:tabs>
                <w:tab w:val="left" w:pos="426"/>
              </w:tabs>
              <w:spacing w:after="0"/>
              <w:jc w:val="both"/>
              <w:rPr>
                <w:szCs w:val="24"/>
              </w:rPr>
            </w:pPr>
            <w:r>
              <w:rPr>
                <w:szCs w:val="24"/>
              </w:rPr>
              <w:t>11</w:t>
            </w:r>
          </w:p>
        </w:tc>
        <w:tc>
          <w:tcPr>
            <w:tcW w:w="1167" w:type="dxa"/>
            <w:shd w:val="clear" w:color="auto" w:fill="auto"/>
          </w:tcPr>
          <w:p w:rsidR="009C6C05" w:rsidRPr="00D41148" w:rsidRDefault="007607D9" w:rsidP="00D41148">
            <w:pPr>
              <w:tabs>
                <w:tab w:val="left" w:pos="426"/>
              </w:tabs>
              <w:spacing w:after="0"/>
              <w:jc w:val="both"/>
              <w:rPr>
                <w:szCs w:val="24"/>
              </w:rPr>
            </w:pPr>
            <w:r>
              <w:rPr>
                <w:szCs w:val="24"/>
              </w:rPr>
              <w:t>11</w:t>
            </w:r>
          </w:p>
        </w:tc>
        <w:tc>
          <w:tcPr>
            <w:tcW w:w="1670" w:type="dxa"/>
            <w:tcBorders>
              <w:right w:val="single" w:sz="12" w:space="0" w:color="auto"/>
            </w:tcBorders>
            <w:shd w:val="clear" w:color="auto" w:fill="auto"/>
          </w:tcPr>
          <w:p w:rsidR="009C6C05" w:rsidRPr="00D41148" w:rsidRDefault="007607D9" w:rsidP="00D41148">
            <w:pPr>
              <w:tabs>
                <w:tab w:val="left" w:pos="426"/>
              </w:tabs>
              <w:spacing w:after="0"/>
              <w:jc w:val="both"/>
              <w:rPr>
                <w:szCs w:val="24"/>
              </w:rPr>
            </w:pPr>
            <w:r>
              <w:rPr>
                <w:szCs w:val="24"/>
              </w:rPr>
              <w:t>22</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0705B" w:rsidP="00D41148">
            <w:pPr>
              <w:tabs>
                <w:tab w:val="left" w:pos="426"/>
              </w:tabs>
              <w:spacing w:after="0"/>
              <w:jc w:val="both"/>
              <w:rPr>
                <w:szCs w:val="24"/>
              </w:rPr>
            </w:pPr>
            <w:r>
              <w:rPr>
                <w:szCs w:val="24"/>
              </w:rPr>
              <w:t>2-J</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14</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11</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25</w:t>
            </w:r>
          </w:p>
        </w:tc>
      </w:tr>
      <w:tr w:rsidR="00D5715B" w:rsidRPr="00D41148" w:rsidTr="00AC3FE0">
        <w:trPr>
          <w:trHeight w:val="343"/>
        </w:trPr>
        <w:tc>
          <w:tcPr>
            <w:tcW w:w="2081" w:type="dxa"/>
            <w:shd w:val="clear" w:color="auto" w:fill="auto"/>
          </w:tcPr>
          <w:p w:rsidR="009C6C05" w:rsidRPr="00D41148" w:rsidRDefault="00AC3FE0" w:rsidP="00D41148">
            <w:pPr>
              <w:tabs>
                <w:tab w:val="left" w:pos="426"/>
              </w:tabs>
              <w:spacing w:after="0"/>
              <w:jc w:val="both"/>
              <w:rPr>
                <w:szCs w:val="24"/>
              </w:rPr>
            </w:pPr>
            <w:r>
              <w:rPr>
                <w:szCs w:val="24"/>
              </w:rPr>
              <w:t>1-A</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15</w:t>
            </w:r>
          </w:p>
        </w:tc>
        <w:tc>
          <w:tcPr>
            <w:tcW w:w="1167" w:type="dxa"/>
            <w:shd w:val="clear" w:color="auto" w:fill="auto"/>
          </w:tcPr>
          <w:p w:rsidR="009C6C05" w:rsidRPr="00D41148" w:rsidRDefault="007607D9" w:rsidP="00D41148">
            <w:pPr>
              <w:tabs>
                <w:tab w:val="left" w:pos="426"/>
              </w:tabs>
              <w:spacing w:after="0"/>
              <w:jc w:val="both"/>
              <w:rPr>
                <w:szCs w:val="24"/>
              </w:rPr>
            </w:pPr>
            <w:r>
              <w:rPr>
                <w:szCs w:val="24"/>
              </w:rPr>
              <w:t>16</w:t>
            </w:r>
          </w:p>
        </w:tc>
        <w:tc>
          <w:tcPr>
            <w:tcW w:w="1670" w:type="dxa"/>
            <w:tcBorders>
              <w:right w:val="single" w:sz="12" w:space="0" w:color="auto"/>
            </w:tcBorders>
            <w:shd w:val="clear" w:color="auto" w:fill="auto"/>
          </w:tcPr>
          <w:p w:rsidR="009C6C05" w:rsidRPr="00D41148" w:rsidRDefault="007607D9" w:rsidP="00D41148">
            <w:pPr>
              <w:tabs>
                <w:tab w:val="left" w:pos="426"/>
              </w:tabs>
              <w:spacing w:after="0"/>
              <w:jc w:val="both"/>
              <w:rPr>
                <w:szCs w:val="24"/>
              </w:rPr>
            </w:pPr>
            <w:r>
              <w:rPr>
                <w:szCs w:val="24"/>
              </w:rPr>
              <w:t>31</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0705B" w:rsidP="00D41148">
            <w:pPr>
              <w:tabs>
                <w:tab w:val="left" w:pos="426"/>
              </w:tabs>
              <w:spacing w:after="0"/>
              <w:jc w:val="both"/>
              <w:rPr>
                <w:szCs w:val="24"/>
              </w:rPr>
            </w:pPr>
            <w:r>
              <w:rPr>
                <w:szCs w:val="24"/>
              </w:rPr>
              <w:t>2-K</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11</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12</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607D9" w:rsidP="00D41148">
            <w:pPr>
              <w:tabs>
                <w:tab w:val="left" w:pos="426"/>
              </w:tabs>
              <w:spacing w:after="0"/>
              <w:jc w:val="both"/>
              <w:rPr>
                <w:szCs w:val="24"/>
              </w:rPr>
            </w:pPr>
            <w:r>
              <w:rPr>
                <w:szCs w:val="24"/>
              </w:rPr>
              <w:t>23</w:t>
            </w:r>
          </w:p>
        </w:tc>
      </w:tr>
      <w:tr w:rsidR="00AC3FE0" w:rsidRPr="00D41148" w:rsidTr="00AC3FE0">
        <w:trPr>
          <w:trHeight w:val="343"/>
        </w:trPr>
        <w:tc>
          <w:tcPr>
            <w:tcW w:w="2081" w:type="dxa"/>
            <w:shd w:val="clear" w:color="auto" w:fill="auto"/>
          </w:tcPr>
          <w:p w:rsidR="00AC3FE0" w:rsidRPr="00D41148" w:rsidRDefault="00AC3FE0" w:rsidP="00D41148">
            <w:pPr>
              <w:tabs>
                <w:tab w:val="left" w:pos="426"/>
              </w:tabs>
              <w:spacing w:after="0"/>
              <w:jc w:val="both"/>
              <w:rPr>
                <w:szCs w:val="24"/>
              </w:rPr>
            </w:pPr>
            <w:r>
              <w:rPr>
                <w:szCs w:val="24"/>
              </w:rPr>
              <w:t>1-B</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17</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16</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33</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D41148">
            <w:pPr>
              <w:tabs>
                <w:tab w:val="left" w:pos="426"/>
              </w:tabs>
              <w:spacing w:after="0"/>
              <w:jc w:val="both"/>
              <w:rPr>
                <w:szCs w:val="24"/>
              </w:rPr>
            </w:pPr>
            <w:r>
              <w:rPr>
                <w:szCs w:val="24"/>
              </w:rPr>
              <w:t>2.Sınıf Hafif Z.</w:t>
            </w:r>
            <w:r w:rsidR="00693668">
              <w:rPr>
                <w:szCs w:val="24"/>
              </w:rPr>
              <w:t>A</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7607D9" w:rsidP="00D41148">
            <w:pPr>
              <w:tabs>
                <w:tab w:val="left" w:pos="426"/>
              </w:tabs>
              <w:spacing w:after="0"/>
              <w:jc w:val="both"/>
              <w:rPr>
                <w:szCs w:val="24"/>
              </w:rPr>
            </w:pPr>
            <w:r>
              <w:rPr>
                <w:szCs w:val="24"/>
              </w:rPr>
              <w:t>1</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7607D9" w:rsidP="00D41148">
            <w:pPr>
              <w:tabs>
                <w:tab w:val="left" w:pos="426"/>
              </w:tabs>
              <w:spacing w:after="0"/>
              <w:jc w:val="both"/>
              <w:rPr>
                <w:szCs w:val="24"/>
              </w:rPr>
            </w:pPr>
            <w:r>
              <w:rPr>
                <w:szCs w:val="24"/>
              </w:rPr>
              <w:t>0</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7607D9" w:rsidP="00D41148">
            <w:pPr>
              <w:tabs>
                <w:tab w:val="left" w:pos="426"/>
              </w:tabs>
              <w:spacing w:after="0"/>
              <w:jc w:val="both"/>
              <w:rPr>
                <w:szCs w:val="24"/>
              </w:rPr>
            </w:pPr>
            <w:r>
              <w:rPr>
                <w:szCs w:val="24"/>
              </w:rPr>
              <w:t>1</w:t>
            </w:r>
          </w:p>
        </w:tc>
      </w:tr>
      <w:tr w:rsidR="00AC3FE0" w:rsidRPr="00D41148" w:rsidTr="00AC3FE0">
        <w:trPr>
          <w:trHeight w:val="343"/>
        </w:trPr>
        <w:tc>
          <w:tcPr>
            <w:tcW w:w="2081" w:type="dxa"/>
            <w:shd w:val="clear" w:color="auto" w:fill="auto"/>
          </w:tcPr>
          <w:p w:rsidR="00AC3FE0" w:rsidRPr="00D41148" w:rsidRDefault="00AC3FE0" w:rsidP="00D41148">
            <w:pPr>
              <w:tabs>
                <w:tab w:val="left" w:pos="426"/>
              </w:tabs>
              <w:spacing w:after="0"/>
              <w:jc w:val="both"/>
              <w:rPr>
                <w:szCs w:val="24"/>
              </w:rPr>
            </w:pPr>
            <w:r>
              <w:rPr>
                <w:szCs w:val="24"/>
              </w:rPr>
              <w:t>1-C</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19</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19</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38</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D41148">
            <w:pPr>
              <w:tabs>
                <w:tab w:val="left" w:pos="426"/>
              </w:tabs>
              <w:spacing w:after="0"/>
              <w:jc w:val="both"/>
              <w:rPr>
                <w:szCs w:val="24"/>
              </w:rPr>
            </w:pPr>
            <w:r>
              <w:rPr>
                <w:szCs w:val="24"/>
              </w:rPr>
              <w:t>3-A</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7607D9" w:rsidP="00D41148">
            <w:pPr>
              <w:tabs>
                <w:tab w:val="left" w:pos="426"/>
              </w:tabs>
              <w:spacing w:after="0"/>
              <w:jc w:val="both"/>
              <w:rPr>
                <w:szCs w:val="24"/>
              </w:rPr>
            </w:pPr>
            <w:r>
              <w:rPr>
                <w:szCs w:val="24"/>
              </w:rPr>
              <w:t>15</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7607D9" w:rsidP="00D41148">
            <w:pPr>
              <w:tabs>
                <w:tab w:val="left" w:pos="426"/>
              </w:tabs>
              <w:spacing w:after="0"/>
              <w:jc w:val="both"/>
              <w:rPr>
                <w:szCs w:val="24"/>
              </w:rPr>
            </w:pPr>
            <w:r>
              <w:rPr>
                <w:szCs w:val="24"/>
              </w:rPr>
              <w:t>12</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7607D9" w:rsidP="00D41148">
            <w:pPr>
              <w:tabs>
                <w:tab w:val="left" w:pos="426"/>
              </w:tabs>
              <w:spacing w:after="0"/>
              <w:jc w:val="both"/>
              <w:rPr>
                <w:szCs w:val="24"/>
              </w:rPr>
            </w:pPr>
            <w:r>
              <w:rPr>
                <w:szCs w:val="24"/>
              </w:rPr>
              <w:t>27</w:t>
            </w:r>
          </w:p>
        </w:tc>
      </w:tr>
      <w:tr w:rsidR="00AC3FE0" w:rsidRPr="00D41148" w:rsidTr="00AC3FE0">
        <w:trPr>
          <w:trHeight w:val="343"/>
        </w:trPr>
        <w:tc>
          <w:tcPr>
            <w:tcW w:w="2081" w:type="dxa"/>
            <w:shd w:val="clear" w:color="auto" w:fill="auto"/>
          </w:tcPr>
          <w:p w:rsidR="00AC3FE0" w:rsidRPr="00D41148" w:rsidRDefault="00AC3FE0" w:rsidP="00D41148">
            <w:pPr>
              <w:tabs>
                <w:tab w:val="left" w:pos="426"/>
              </w:tabs>
              <w:spacing w:after="0"/>
              <w:jc w:val="both"/>
              <w:rPr>
                <w:szCs w:val="24"/>
              </w:rPr>
            </w:pPr>
            <w:r>
              <w:rPr>
                <w:szCs w:val="24"/>
              </w:rPr>
              <w:t>1-D</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17</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19</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36</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D41148">
            <w:pPr>
              <w:tabs>
                <w:tab w:val="left" w:pos="426"/>
              </w:tabs>
              <w:spacing w:after="0"/>
              <w:jc w:val="both"/>
              <w:rPr>
                <w:szCs w:val="24"/>
              </w:rPr>
            </w:pPr>
            <w:r>
              <w:rPr>
                <w:szCs w:val="24"/>
              </w:rPr>
              <w:t>3-B</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7607D9" w:rsidP="00D41148">
            <w:pPr>
              <w:tabs>
                <w:tab w:val="left" w:pos="426"/>
              </w:tabs>
              <w:spacing w:after="0"/>
              <w:jc w:val="both"/>
              <w:rPr>
                <w:szCs w:val="24"/>
              </w:rPr>
            </w:pPr>
            <w:r>
              <w:rPr>
                <w:szCs w:val="24"/>
              </w:rPr>
              <w:t>13</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7607D9" w:rsidP="00D41148">
            <w:pPr>
              <w:tabs>
                <w:tab w:val="left" w:pos="426"/>
              </w:tabs>
              <w:spacing w:after="0"/>
              <w:jc w:val="both"/>
              <w:rPr>
                <w:szCs w:val="24"/>
              </w:rPr>
            </w:pPr>
            <w:r>
              <w:rPr>
                <w:szCs w:val="24"/>
              </w:rPr>
              <w:t>14</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7607D9" w:rsidP="00D41148">
            <w:pPr>
              <w:tabs>
                <w:tab w:val="left" w:pos="426"/>
              </w:tabs>
              <w:spacing w:after="0"/>
              <w:jc w:val="both"/>
              <w:rPr>
                <w:szCs w:val="24"/>
              </w:rPr>
            </w:pPr>
            <w:r>
              <w:rPr>
                <w:szCs w:val="24"/>
              </w:rPr>
              <w:t>27</w:t>
            </w:r>
          </w:p>
        </w:tc>
      </w:tr>
      <w:tr w:rsidR="00AC3FE0" w:rsidRPr="00D41148" w:rsidTr="00AC3FE0">
        <w:trPr>
          <w:trHeight w:val="343"/>
        </w:trPr>
        <w:tc>
          <w:tcPr>
            <w:tcW w:w="2081" w:type="dxa"/>
            <w:shd w:val="clear" w:color="auto" w:fill="auto"/>
          </w:tcPr>
          <w:p w:rsidR="00AC3FE0" w:rsidRPr="00D41148" w:rsidRDefault="00AC3FE0" w:rsidP="00D41148">
            <w:pPr>
              <w:tabs>
                <w:tab w:val="left" w:pos="426"/>
              </w:tabs>
              <w:spacing w:after="0"/>
              <w:jc w:val="both"/>
              <w:rPr>
                <w:szCs w:val="24"/>
              </w:rPr>
            </w:pPr>
            <w:r>
              <w:rPr>
                <w:szCs w:val="24"/>
              </w:rPr>
              <w:t>1-E</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15</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14</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29</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D41148">
            <w:pPr>
              <w:tabs>
                <w:tab w:val="left" w:pos="426"/>
              </w:tabs>
              <w:spacing w:after="0"/>
              <w:jc w:val="both"/>
              <w:rPr>
                <w:szCs w:val="24"/>
              </w:rPr>
            </w:pPr>
            <w:r>
              <w:rPr>
                <w:szCs w:val="24"/>
              </w:rPr>
              <w:t>3-C</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15</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12</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27</w:t>
            </w:r>
          </w:p>
        </w:tc>
      </w:tr>
      <w:tr w:rsidR="00AC3FE0" w:rsidRPr="00D41148" w:rsidTr="00AC3FE0">
        <w:trPr>
          <w:trHeight w:val="343"/>
        </w:trPr>
        <w:tc>
          <w:tcPr>
            <w:tcW w:w="2081" w:type="dxa"/>
            <w:shd w:val="clear" w:color="auto" w:fill="auto"/>
          </w:tcPr>
          <w:p w:rsidR="00AC3FE0" w:rsidRPr="00D41148" w:rsidRDefault="00AC3FE0" w:rsidP="00D41148">
            <w:pPr>
              <w:tabs>
                <w:tab w:val="left" w:pos="426"/>
              </w:tabs>
              <w:spacing w:after="0"/>
              <w:jc w:val="both"/>
              <w:rPr>
                <w:szCs w:val="24"/>
              </w:rPr>
            </w:pPr>
            <w:r>
              <w:rPr>
                <w:szCs w:val="24"/>
              </w:rPr>
              <w:t>1-F</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15</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19</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34</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D41148">
            <w:pPr>
              <w:tabs>
                <w:tab w:val="left" w:pos="426"/>
              </w:tabs>
              <w:spacing w:after="0"/>
              <w:jc w:val="both"/>
              <w:rPr>
                <w:szCs w:val="24"/>
              </w:rPr>
            </w:pPr>
            <w:r>
              <w:rPr>
                <w:szCs w:val="24"/>
              </w:rPr>
              <w:t>3-D</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14</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13</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27</w:t>
            </w:r>
          </w:p>
        </w:tc>
      </w:tr>
      <w:tr w:rsidR="00AC3FE0" w:rsidRPr="00D41148" w:rsidTr="00AC3FE0">
        <w:trPr>
          <w:trHeight w:val="343"/>
        </w:trPr>
        <w:tc>
          <w:tcPr>
            <w:tcW w:w="2081" w:type="dxa"/>
            <w:shd w:val="clear" w:color="auto" w:fill="auto"/>
          </w:tcPr>
          <w:p w:rsidR="00AC3FE0" w:rsidRPr="00D41148" w:rsidRDefault="00AC3FE0" w:rsidP="00D41148">
            <w:pPr>
              <w:tabs>
                <w:tab w:val="left" w:pos="426"/>
              </w:tabs>
              <w:spacing w:after="0"/>
              <w:jc w:val="both"/>
              <w:rPr>
                <w:szCs w:val="24"/>
              </w:rPr>
            </w:pPr>
            <w:r>
              <w:rPr>
                <w:szCs w:val="24"/>
              </w:rPr>
              <w:t>1-G</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18</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18</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36</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D41148">
            <w:pPr>
              <w:tabs>
                <w:tab w:val="left" w:pos="426"/>
              </w:tabs>
              <w:spacing w:after="0"/>
              <w:jc w:val="both"/>
              <w:rPr>
                <w:szCs w:val="24"/>
              </w:rPr>
            </w:pPr>
            <w:r>
              <w:rPr>
                <w:szCs w:val="24"/>
              </w:rPr>
              <w:t>3-E</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15</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12</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27</w:t>
            </w:r>
          </w:p>
        </w:tc>
      </w:tr>
      <w:tr w:rsidR="00AC3FE0" w:rsidRPr="00D41148" w:rsidTr="00AC3FE0">
        <w:trPr>
          <w:trHeight w:val="343"/>
        </w:trPr>
        <w:tc>
          <w:tcPr>
            <w:tcW w:w="2081" w:type="dxa"/>
            <w:shd w:val="clear" w:color="auto" w:fill="auto"/>
          </w:tcPr>
          <w:p w:rsidR="00AC3FE0" w:rsidRPr="00D41148" w:rsidRDefault="00AC3FE0" w:rsidP="00D41148">
            <w:pPr>
              <w:tabs>
                <w:tab w:val="left" w:pos="426"/>
              </w:tabs>
              <w:spacing w:after="0"/>
              <w:jc w:val="both"/>
              <w:rPr>
                <w:szCs w:val="24"/>
              </w:rPr>
            </w:pPr>
            <w:r>
              <w:rPr>
                <w:szCs w:val="24"/>
              </w:rPr>
              <w:t>1-H</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19</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12</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31</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D41148">
            <w:pPr>
              <w:tabs>
                <w:tab w:val="left" w:pos="426"/>
              </w:tabs>
              <w:spacing w:after="0"/>
              <w:jc w:val="both"/>
              <w:rPr>
                <w:szCs w:val="24"/>
              </w:rPr>
            </w:pPr>
            <w:r>
              <w:rPr>
                <w:szCs w:val="24"/>
              </w:rPr>
              <w:t>3-F</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13</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14</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27</w:t>
            </w:r>
          </w:p>
        </w:tc>
      </w:tr>
      <w:tr w:rsidR="00AC3FE0" w:rsidRPr="00D41148" w:rsidTr="00AC3FE0">
        <w:trPr>
          <w:trHeight w:val="343"/>
        </w:trPr>
        <w:tc>
          <w:tcPr>
            <w:tcW w:w="2081" w:type="dxa"/>
            <w:shd w:val="clear" w:color="auto" w:fill="auto"/>
          </w:tcPr>
          <w:p w:rsidR="00AC3FE0" w:rsidRPr="00D41148" w:rsidRDefault="00AC3FE0" w:rsidP="00D41148">
            <w:pPr>
              <w:tabs>
                <w:tab w:val="left" w:pos="426"/>
              </w:tabs>
              <w:spacing w:after="0"/>
              <w:jc w:val="both"/>
              <w:rPr>
                <w:szCs w:val="24"/>
              </w:rPr>
            </w:pPr>
            <w:r>
              <w:rPr>
                <w:szCs w:val="24"/>
              </w:rPr>
              <w:t>1-İ</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15</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18</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33</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D41148">
            <w:pPr>
              <w:tabs>
                <w:tab w:val="left" w:pos="426"/>
              </w:tabs>
              <w:spacing w:after="0"/>
              <w:jc w:val="both"/>
              <w:rPr>
                <w:szCs w:val="24"/>
              </w:rPr>
            </w:pPr>
            <w:r>
              <w:rPr>
                <w:szCs w:val="24"/>
              </w:rPr>
              <w:t>3-G</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12</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15</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27</w:t>
            </w:r>
          </w:p>
        </w:tc>
      </w:tr>
      <w:tr w:rsidR="00AC3FE0" w:rsidRPr="00D41148" w:rsidTr="00AC3FE0">
        <w:trPr>
          <w:trHeight w:val="343"/>
        </w:trPr>
        <w:tc>
          <w:tcPr>
            <w:tcW w:w="2081" w:type="dxa"/>
            <w:shd w:val="clear" w:color="auto" w:fill="auto"/>
          </w:tcPr>
          <w:p w:rsidR="00AC3FE0" w:rsidRPr="00D41148" w:rsidRDefault="00AC3FE0" w:rsidP="00D41148">
            <w:pPr>
              <w:tabs>
                <w:tab w:val="left" w:pos="426"/>
              </w:tabs>
              <w:spacing w:after="0"/>
              <w:jc w:val="both"/>
              <w:rPr>
                <w:szCs w:val="24"/>
              </w:rPr>
            </w:pPr>
            <w:r>
              <w:rPr>
                <w:szCs w:val="24"/>
              </w:rPr>
              <w:t>1-J</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18</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13</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31</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D41148">
            <w:pPr>
              <w:tabs>
                <w:tab w:val="left" w:pos="426"/>
              </w:tabs>
              <w:spacing w:after="0"/>
              <w:jc w:val="both"/>
              <w:rPr>
                <w:szCs w:val="24"/>
              </w:rPr>
            </w:pPr>
            <w:r>
              <w:rPr>
                <w:szCs w:val="24"/>
              </w:rPr>
              <w:t>3-H</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12</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15</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27</w:t>
            </w:r>
          </w:p>
        </w:tc>
      </w:tr>
      <w:tr w:rsidR="00AC3FE0" w:rsidRPr="00D41148" w:rsidTr="00AC3FE0">
        <w:trPr>
          <w:trHeight w:val="343"/>
        </w:trPr>
        <w:tc>
          <w:tcPr>
            <w:tcW w:w="2081" w:type="dxa"/>
            <w:shd w:val="clear" w:color="auto" w:fill="auto"/>
          </w:tcPr>
          <w:p w:rsidR="00AC3FE0" w:rsidRPr="007607D9" w:rsidRDefault="007607D9" w:rsidP="007607D9">
            <w:pPr>
              <w:tabs>
                <w:tab w:val="left" w:pos="426"/>
              </w:tabs>
              <w:spacing w:after="0"/>
              <w:jc w:val="both"/>
              <w:rPr>
                <w:szCs w:val="24"/>
              </w:rPr>
            </w:pPr>
            <w:r>
              <w:rPr>
                <w:szCs w:val="24"/>
              </w:rPr>
              <w:t>1.Sınıf Hafif Z. A</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2</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3</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D41148">
            <w:pPr>
              <w:tabs>
                <w:tab w:val="left" w:pos="426"/>
              </w:tabs>
              <w:spacing w:after="0"/>
              <w:jc w:val="both"/>
              <w:rPr>
                <w:szCs w:val="24"/>
              </w:rPr>
            </w:pPr>
            <w:r>
              <w:rPr>
                <w:szCs w:val="24"/>
              </w:rPr>
              <w:t>3-İ</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8</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16</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24</w:t>
            </w:r>
          </w:p>
        </w:tc>
      </w:tr>
      <w:tr w:rsidR="00AC3FE0" w:rsidRPr="00D41148" w:rsidTr="00AC3FE0">
        <w:trPr>
          <w:trHeight w:val="343"/>
        </w:trPr>
        <w:tc>
          <w:tcPr>
            <w:tcW w:w="2081" w:type="dxa"/>
            <w:shd w:val="clear" w:color="auto" w:fill="auto"/>
          </w:tcPr>
          <w:p w:rsidR="00AC3FE0" w:rsidRPr="00D41148" w:rsidRDefault="00AC3FE0" w:rsidP="00D41148">
            <w:pPr>
              <w:tabs>
                <w:tab w:val="left" w:pos="426"/>
              </w:tabs>
              <w:spacing w:after="0"/>
              <w:jc w:val="both"/>
              <w:rPr>
                <w:szCs w:val="24"/>
              </w:rPr>
            </w:pPr>
            <w:r>
              <w:rPr>
                <w:szCs w:val="24"/>
              </w:rPr>
              <w:t>2-A</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12</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13</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25</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D41148">
            <w:pPr>
              <w:tabs>
                <w:tab w:val="left" w:pos="426"/>
              </w:tabs>
              <w:spacing w:after="0"/>
              <w:jc w:val="both"/>
              <w:rPr>
                <w:szCs w:val="24"/>
              </w:rPr>
            </w:pPr>
            <w:r>
              <w:rPr>
                <w:szCs w:val="24"/>
              </w:rPr>
              <w:t>3-J</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10</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17</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27</w:t>
            </w:r>
          </w:p>
        </w:tc>
      </w:tr>
      <w:tr w:rsidR="00AC3FE0" w:rsidRPr="00D41148" w:rsidTr="00AC3FE0">
        <w:trPr>
          <w:trHeight w:val="343"/>
        </w:trPr>
        <w:tc>
          <w:tcPr>
            <w:tcW w:w="2081" w:type="dxa"/>
            <w:shd w:val="clear" w:color="auto" w:fill="auto"/>
          </w:tcPr>
          <w:p w:rsidR="00AC3FE0" w:rsidRPr="00D41148" w:rsidRDefault="00AC3FE0" w:rsidP="00D41148">
            <w:pPr>
              <w:tabs>
                <w:tab w:val="left" w:pos="426"/>
              </w:tabs>
              <w:spacing w:after="0"/>
              <w:jc w:val="both"/>
              <w:rPr>
                <w:szCs w:val="24"/>
              </w:rPr>
            </w:pPr>
            <w:r>
              <w:rPr>
                <w:szCs w:val="24"/>
              </w:rPr>
              <w:t>2-B</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13</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12</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25</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D41148">
            <w:pPr>
              <w:tabs>
                <w:tab w:val="left" w:pos="426"/>
              </w:tabs>
              <w:spacing w:after="0"/>
              <w:jc w:val="both"/>
              <w:rPr>
                <w:szCs w:val="24"/>
              </w:rPr>
            </w:pPr>
            <w:r>
              <w:rPr>
                <w:szCs w:val="24"/>
              </w:rPr>
              <w:t>3-K</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10</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17</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27</w:t>
            </w:r>
          </w:p>
        </w:tc>
      </w:tr>
      <w:tr w:rsidR="00AC3FE0" w:rsidRPr="00D41148" w:rsidTr="00AC3FE0">
        <w:trPr>
          <w:trHeight w:val="343"/>
        </w:trPr>
        <w:tc>
          <w:tcPr>
            <w:tcW w:w="2081" w:type="dxa"/>
            <w:shd w:val="clear" w:color="auto" w:fill="auto"/>
          </w:tcPr>
          <w:p w:rsidR="00AC3FE0" w:rsidRPr="00D41148" w:rsidRDefault="00AC3FE0" w:rsidP="00D41148">
            <w:pPr>
              <w:tabs>
                <w:tab w:val="left" w:pos="426"/>
              </w:tabs>
              <w:spacing w:after="0"/>
              <w:jc w:val="both"/>
              <w:rPr>
                <w:szCs w:val="24"/>
              </w:rPr>
            </w:pPr>
            <w:r>
              <w:rPr>
                <w:szCs w:val="24"/>
              </w:rPr>
              <w:t>2-C</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10</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15</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25</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8D61E8">
            <w:pPr>
              <w:tabs>
                <w:tab w:val="left" w:pos="426"/>
              </w:tabs>
              <w:spacing w:after="0"/>
              <w:jc w:val="both"/>
              <w:rPr>
                <w:szCs w:val="24"/>
              </w:rPr>
            </w:pPr>
            <w:r>
              <w:rPr>
                <w:szCs w:val="24"/>
              </w:rPr>
              <w:t>3</w:t>
            </w:r>
            <w:r w:rsidR="008D61E8">
              <w:rPr>
                <w:szCs w:val="24"/>
              </w:rPr>
              <w:t>.Sınıf Hafif Z.A</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2</w:t>
            </w:r>
          </w:p>
        </w:tc>
      </w:tr>
      <w:tr w:rsidR="00AC3FE0" w:rsidRPr="00D41148" w:rsidTr="00AC3FE0">
        <w:trPr>
          <w:trHeight w:val="343"/>
        </w:trPr>
        <w:tc>
          <w:tcPr>
            <w:tcW w:w="2081" w:type="dxa"/>
            <w:shd w:val="clear" w:color="auto" w:fill="auto"/>
          </w:tcPr>
          <w:p w:rsidR="00AC3FE0" w:rsidRPr="00D41148" w:rsidRDefault="0000705B" w:rsidP="00D41148">
            <w:pPr>
              <w:tabs>
                <w:tab w:val="left" w:pos="426"/>
              </w:tabs>
              <w:spacing w:after="0"/>
              <w:jc w:val="both"/>
              <w:rPr>
                <w:szCs w:val="24"/>
              </w:rPr>
            </w:pPr>
            <w:r>
              <w:rPr>
                <w:szCs w:val="24"/>
              </w:rPr>
              <w:t>2-D</w:t>
            </w:r>
          </w:p>
        </w:tc>
        <w:tc>
          <w:tcPr>
            <w:tcW w:w="1050" w:type="dxa"/>
            <w:shd w:val="clear" w:color="auto" w:fill="auto"/>
          </w:tcPr>
          <w:p w:rsidR="00AC3FE0" w:rsidRPr="00D41148" w:rsidRDefault="007607D9" w:rsidP="00D41148">
            <w:pPr>
              <w:tabs>
                <w:tab w:val="left" w:pos="426"/>
              </w:tabs>
              <w:spacing w:after="0"/>
              <w:jc w:val="both"/>
              <w:rPr>
                <w:szCs w:val="24"/>
              </w:rPr>
            </w:pPr>
            <w:r>
              <w:rPr>
                <w:szCs w:val="24"/>
              </w:rPr>
              <w:t>15</w:t>
            </w:r>
          </w:p>
        </w:tc>
        <w:tc>
          <w:tcPr>
            <w:tcW w:w="1167" w:type="dxa"/>
            <w:shd w:val="clear" w:color="auto" w:fill="auto"/>
          </w:tcPr>
          <w:p w:rsidR="00AC3FE0" w:rsidRPr="00D41148" w:rsidRDefault="007607D9" w:rsidP="00D41148">
            <w:pPr>
              <w:tabs>
                <w:tab w:val="left" w:pos="426"/>
              </w:tabs>
              <w:spacing w:after="0"/>
              <w:jc w:val="both"/>
              <w:rPr>
                <w:szCs w:val="24"/>
              </w:rPr>
            </w:pPr>
            <w:r>
              <w:rPr>
                <w:szCs w:val="24"/>
              </w:rPr>
              <w:t>12</w:t>
            </w:r>
          </w:p>
        </w:tc>
        <w:tc>
          <w:tcPr>
            <w:tcW w:w="1670" w:type="dxa"/>
            <w:tcBorders>
              <w:right w:val="single" w:sz="12" w:space="0" w:color="auto"/>
            </w:tcBorders>
            <w:shd w:val="clear" w:color="auto" w:fill="auto"/>
          </w:tcPr>
          <w:p w:rsidR="00AC3FE0" w:rsidRPr="00D41148" w:rsidRDefault="007607D9" w:rsidP="00D41148">
            <w:pPr>
              <w:tabs>
                <w:tab w:val="left" w:pos="426"/>
              </w:tabs>
              <w:spacing w:after="0"/>
              <w:jc w:val="both"/>
              <w:rPr>
                <w:szCs w:val="24"/>
              </w:rPr>
            </w:pPr>
            <w:r>
              <w:rPr>
                <w:szCs w:val="24"/>
              </w:rPr>
              <w:t>27</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AC3FE0" w:rsidRPr="00D41148" w:rsidRDefault="0000705B" w:rsidP="00D41148">
            <w:pPr>
              <w:tabs>
                <w:tab w:val="left" w:pos="426"/>
              </w:tabs>
              <w:spacing w:after="0"/>
              <w:jc w:val="both"/>
              <w:rPr>
                <w:szCs w:val="24"/>
              </w:rPr>
            </w:pPr>
            <w:r>
              <w:rPr>
                <w:szCs w:val="24"/>
              </w:rPr>
              <w:t>4-A</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10</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14</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AC3FE0" w:rsidRPr="00D41148" w:rsidRDefault="008D61E8" w:rsidP="00D41148">
            <w:pPr>
              <w:tabs>
                <w:tab w:val="left" w:pos="426"/>
              </w:tabs>
              <w:spacing w:after="0"/>
              <w:jc w:val="both"/>
              <w:rPr>
                <w:szCs w:val="24"/>
              </w:rPr>
            </w:pPr>
            <w:r>
              <w:rPr>
                <w:szCs w:val="24"/>
              </w:rPr>
              <w:t>24</w:t>
            </w:r>
          </w:p>
        </w:tc>
      </w:tr>
      <w:tr w:rsidR="008D61E8" w:rsidRPr="00D41148" w:rsidTr="00AC3FE0">
        <w:trPr>
          <w:trHeight w:val="343"/>
        </w:trPr>
        <w:tc>
          <w:tcPr>
            <w:tcW w:w="2081" w:type="dxa"/>
            <w:shd w:val="clear" w:color="auto" w:fill="auto"/>
          </w:tcPr>
          <w:p w:rsidR="008D61E8" w:rsidRPr="00D41148" w:rsidRDefault="008D61E8" w:rsidP="00D41148">
            <w:pPr>
              <w:tabs>
                <w:tab w:val="left" w:pos="426"/>
              </w:tabs>
              <w:spacing w:after="0"/>
              <w:jc w:val="both"/>
              <w:rPr>
                <w:szCs w:val="24"/>
              </w:rPr>
            </w:pPr>
            <w:r>
              <w:rPr>
                <w:szCs w:val="24"/>
              </w:rPr>
              <w:lastRenderedPageBreak/>
              <w:t>4-B</w:t>
            </w:r>
          </w:p>
        </w:tc>
        <w:tc>
          <w:tcPr>
            <w:tcW w:w="1050" w:type="dxa"/>
            <w:shd w:val="clear" w:color="auto" w:fill="auto"/>
          </w:tcPr>
          <w:p w:rsidR="008D61E8" w:rsidRPr="00D41148" w:rsidRDefault="008D61E8" w:rsidP="00D41148">
            <w:pPr>
              <w:tabs>
                <w:tab w:val="left" w:pos="426"/>
              </w:tabs>
              <w:spacing w:after="0"/>
              <w:jc w:val="both"/>
              <w:rPr>
                <w:szCs w:val="24"/>
              </w:rPr>
            </w:pPr>
            <w:r>
              <w:rPr>
                <w:szCs w:val="24"/>
              </w:rPr>
              <w:t>14</w:t>
            </w:r>
          </w:p>
        </w:tc>
        <w:tc>
          <w:tcPr>
            <w:tcW w:w="1167" w:type="dxa"/>
            <w:shd w:val="clear" w:color="auto" w:fill="auto"/>
          </w:tcPr>
          <w:p w:rsidR="008D61E8" w:rsidRPr="00D41148" w:rsidRDefault="008D61E8" w:rsidP="00D41148">
            <w:pPr>
              <w:tabs>
                <w:tab w:val="left" w:pos="426"/>
              </w:tabs>
              <w:spacing w:after="0"/>
              <w:jc w:val="both"/>
              <w:rPr>
                <w:szCs w:val="24"/>
              </w:rPr>
            </w:pPr>
            <w:r>
              <w:rPr>
                <w:szCs w:val="24"/>
              </w:rPr>
              <w:t>16</w:t>
            </w:r>
          </w:p>
        </w:tc>
        <w:tc>
          <w:tcPr>
            <w:tcW w:w="1670" w:type="dxa"/>
            <w:tcBorders>
              <w:right w:val="single" w:sz="12" w:space="0" w:color="auto"/>
            </w:tcBorders>
            <w:shd w:val="clear" w:color="auto" w:fill="auto"/>
          </w:tcPr>
          <w:p w:rsidR="008D61E8" w:rsidRPr="00D41148" w:rsidRDefault="008D61E8" w:rsidP="00D41148">
            <w:pPr>
              <w:tabs>
                <w:tab w:val="left" w:pos="426"/>
              </w:tabs>
              <w:spacing w:after="0"/>
              <w:jc w:val="both"/>
              <w:rPr>
                <w:szCs w:val="24"/>
              </w:rPr>
            </w:pPr>
            <w:r>
              <w:rPr>
                <w:szCs w:val="24"/>
              </w:rPr>
              <w:t>30</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r>
              <w:rPr>
                <w:szCs w:val="24"/>
              </w:rPr>
              <w:t>4-H</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r>
              <w:rPr>
                <w:szCs w:val="24"/>
              </w:rPr>
              <w:t>12</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r>
              <w:rPr>
                <w:szCs w:val="24"/>
              </w:rPr>
              <w:t>14</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r>
              <w:rPr>
                <w:szCs w:val="24"/>
              </w:rPr>
              <w:t>26</w:t>
            </w:r>
          </w:p>
        </w:tc>
      </w:tr>
      <w:tr w:rsidR="008D61E8" w:rsidRPr="00D41148" w:rsidTr="00AC3FE0">
        <w:trPr>
          <w:trHeight w:val="343"/>
        </w:trPr>
        <w:tc>
          <w:tcPr>
            <w:tcW w:w="2081" w:type="dxa"/>
            <w:shd w:val="clear" w:color="auto" w:fill="auto"/>
          </w:tcPr>
          <w:p w:rsidR="008D61E8" w:rsidRPr="00D41148" w:rsidRDefault="008D61E8" w:rsidP="00D41148">
            <w:pPr>
              <w:tabs>
                <w:tab w:val="left" w:pos="426"/>
              </w:tabs>
              <w:spacing w:after="0"/>
              <w:jc w:val="both"/>
              <w:rPr>
                <w:szCs w:val="24"/>
              </w:rPr>
            </w:pPr>
            <w:r>
              <w:rPr>
                <w:szCs w:val="24"/>
              </w:rPr>
              <w:t>4-C</w:t>
            </w:r>
          </w:p>
        </w:tc>
        <w:tc>
          <w:tcPr>
            <w:tcW w:w="1050" w:type="dxa"/>
            <w:shd w:val="clear" w:color="auto" w:fill="auto"/>
          </w:tcPr>
          <w:p w:rsidR="008D61E8" w:rsidRPr="00D41148" w:rsidRDefault="008D61E8" w:rsidP="00D41148">
            <w:pPr>
              <w:tabs>
                <w:tab w:val="left" w:pos="426"/>
              </w:tabs>
              <w:spacing w:after="0"/>
              <w:jc w:val="both"/>
              <w:rPr>
                <w:szCs w:val="24"/>
              </w:rPr>
            </w:pPr>
            <w:r>
              <w:rPr>
                <w:szCs w:val="24"/>
              </w:rPr>
              <w:t>14</w:t>
            </w:r>
          </w:p>
        </w:tc>
        <w:tc>
          <w:tcPr>
            <w:tcW w:w="1167" w:type="dxa"/>
            <w:shd w:val="clear" w:color="auto" w:fill="auto"/>
          </w:tcPr>
          <w:p w:rsidR="008D61E8" w:rsidRPr="00D41148" w:rsidRDefault="008D61E8" w:rsidP="00D41148">
            <w:pPr>
              <w:tabs>
                <w:tab w:val="left" w:pos="426"/>
              </w:tabs>
              <w:spacing w:after="0"/>
              <w:jc w:val="both"/>
              <w:rPr>
                <w:szCs w:val="24"/>
              </w:rPr>
            </w:pPr>
            <w:r>
              <w:rPr>
                <w:szCs w:val="24"/>
              </w:rPr>
              <w:t>16</w:t>
            </w:r>
          </w:p>
        </w:tc>
        <w:tc>
          <w:tcPr>
            <w:tcW w:w="1670" w:type="dxa"/>
            <w:tcBorders>
              <w:right w:val="single" w:sz="12" w:space="0" w:color="auto"/>
            </w:tcBorders>
            <w:shd w:val="clear" w:color="auto" w:fill="auto"/>
          </w:tcPr>
          <w:p w:rsidR="008D61E8" w:rsidRPr="00D41148" w:rsidRDefault="008D61E8" w:rsidP="00D41148">
            <w:pPr>
              <w:tabs>
                <w:tab w:val="left" w:pos="426"/>
              </w:tabs>
              <w:spacing w:after="0"/>
              <w:jc w:val="both"/>
              <w:rPr>
                <w:szCs w:val="24"/>
              </w:rPr>
            </w:pPr>
            <w:r>
              <w:rPr>
                <w:szCs w:val="24"/>
              </w:rPr>
              <w:t>30</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r>
              <w:rPr>
                <w:szCs w:val="24"/>
              </w:rPr>
              <w:t>4-İ</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r>
              <w:rPr>
                <w:szCs w:val="24"/>
              </w:rPr>
              <w:t>12</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r>
              <w:rPr>
                <w:szCs w:val="24"/>
              </w:rPr>
              <w:t>13</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r>
              <w:rPr>
                <w:szCs w:val="24"/>
              </w:rPr>
              <w:t>25</w:t>
            </w:r>
          </w:p>
        </w:tc>
      </w:tr>
      <w:tr w:rsidR="008D61E8" w:rsidRPr="00D41148" w:rsidTr="00AC3FE0">
        <w:trPr>
          <w:trHeight w:val="343"/>
        </w:trPr>
        <w:tc>
          <w:tcPr>
            <w:tcW w:w="2081" w:type="dxa"/>
            <w:shd w:val="clear" w:color="auto" w:fill="auto"/>
          </w:tcPr>
          <w:p w:rsidR="008D61E8" w:rsidRPr="00D41148" w:rsidRDefault="008D61E8" w:rsidP="00D41148">
            <w:pPr>
              <w:tabs>
                <w:tab w:val="left" w:pos="426"/>
              </w:tabs>
              <w:spacing w:after="0"/>
              <w:jc w:val="both"/>
              <w:rPr>
                <w:szCs w:val="24"/>
              </w:rPr>
            </w:pPr>
            <w:r>
              <w:rPr>
                <w:szCs w:val="24"/>
              </w:rPr>
              <w:t>4-D</w:t>
            </w:r>
          </w:p>
        </w:tc>
        <w:tc>
          <w:tcPr>
            <w:tcW w:w="1050" w:type="dxa"/>
            <w:shd w:val="clear" w:color="auto" w:fill="auto"/>
          </w:tcPr>
          <w:p w:rsidR="008D61E8" w:rsidRPr="00D41148" w:rsidRDefault="008D61E8" w:rsidP="00D41148">
            <w:pPr>
              <w:tabs>
                <w:tab w:val="left" w:pos="426"/>
              </w:tabs>
              <w:spacing w:after="0"/>
              <w:jc w:val="both"/>
              <w:rPr>
                <w:szCs w:val="24"/>
              </w:rPr>
            </w:pPr>
            <w:r>
              <w:rPr>
                <w:szCs w:val="24"/>
              </w:rPr>
              <w:t>10</w:t>
            </w:r>
          </w:p>
        </w:tc>
        <w:tc>
          <w:tcPr>
            <w:tcW w:w="1167" w:type="dxa"/>
            <w:shd w:val="clear" w:color="auto" w:fill="auto"/>
          </w:tcPr>
          <w:p w:rsidR="008D61E8" w:rsidRPr="00D41148" w:rsidRDefault="008D61E8" w:rsidP="00D41148">
            <w:pPr>
              <w:tabs>
                <w:tab w:val="left" w:pos="426"/>
              </w:tabs>
              <w:spacing w:after="0"/>
              <w:jc w:val="both"/>
              <w:rPr>
                <w:szCs w:val="24"/>
              </w:rPr>
            </w:pPr>
            <w:r>
              <w:rPr>
                <w:szCs w:val="24"/>
              </w:rPr>
              <w:t>15</w:t>
            </w:r>
          </w:p>
        </w:tc>
        <w:tc>
          <w:tcPr>
            <w:tcW w:w="1670" w:type="dxa"/>
            <w:tcBorders>
              <w:right w:val="single" w:sz="12" w:space="0" w:color="auto"/>
            </w:tcBorders>
            <w:shd w:val="clear" w:color="auto" w:fill="auto"/>
          </w:tcPr>
          <w:p w:rsidR="008D61E8" w:rsidRPr="00D41148" w:rsidRDefault="008D61E8" w:rsidP="00D41148">
            <w:pPr>
              <w:tabs>
                <w:tab w:val="left" w:pos="426"/>
              </w:tabs>
              <w:spacing w:after="0"/>
              <w:jc w:val="both"/>
              <w:rPr>
                <w:szCs w:val="24"/>
              </w:rPr>
            </w:pPr>
            <w:r>
              <w:rPr>
                <w:szCs w:val="24"/>
              </w:rPr>
              <w:t>25</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r>
              <w:rPr>
                <w:szCs w:val="24"/>
              </w:rPr>
              <w:t>4-J</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r>
              <w:rPr>
                <w:szCs w:val="24"/>
              </w:rPr>
              <w:t>13</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r>
              <w:rPr>
                <w:szCs w:val="24"/>
              </w:rPr>
              <w:t>12</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r>
              <w:rPr>
                <w:szCs w:val="24"/>
              </w:rPr>
              <w:t>25</w:t>
            </w:r>
          </w:p>
        </w:tc>
      </w:tr>
      <w:tr w:rsidR="008D61E8" w:rsidRPr="00D41148" w:rsidTr="00AC3FE0">
        <w:trPr>
          <w:trHeight w:val="65"/>
        </w:trPr>
        <w:tc>
          <w:tcPr>
            <w:tcW w:w="2081" w:type="dxa"/>
            <w:shd w:val="clear" w:color="auto" w:fill="auto"/>
          </w:tcPr>
          <w:p w:rsidR="008D61E8" w:rsidRPr="00D41148" w:rsidRDefault="008D61E8" w:rsidP="00D41148">
            <w:pPr>
              <w:tabs>
                <w:tab w:val="left" w:pos="426"/>
              </w:tabs>
              <w:spacing w:after="0"/>
              <w:jc w:val="both"/>
              <w:rPr>
                <w:szCs w:val="24"/>
              </w:rPr>
            </w:pPr>
            <w:r>
              <w:rPr>
                <w:szCs w:val="24"/>
              </w:rPr>
              <w:t>4-E</w:t>
            </w:r>
          </w:p>
        </w:tc>
        <w:tc>
          <w:tcPr>
            <w:tcW w:w="1050" w:type="dxa"/>
            <w:shd w:val="clear" w:color="auto" w:fill="auto"/>
          </w:tcPr>
          <w:p w:rsidR="008D61E8" w:rsidRPr="00D41148" w:rsidRDefault="008D61E8" w:rsidP="00D41148">
            <w:pPr>
              <w:tabs>
                <w:tab w:val="left" w:pos="426"/>
              </w:tabs>
              <w:spacing w:after="0"/>
              <w:jc w:val="both"/>
              <w:rPr>
                <w:szCs w:val="24"/>
              </w:rPr>
            </w:pPr>
            <w:r>
              <w:rPr>
                <w:szCs w:val="24"/>
              </w:rPr>
              <w:t>11</w:t>
            </w:r>
          </w:p>
        </w:tc>
        <w:tc>
          <w:tcPr>
            <w:tcW w:w="1167" w:type="dxa"/>
            <w:shd w:val="clear" w:color="auto" w:fill="auto"/>
          </w:tcPr>
          <w:p w:rsidR="008D61E8" w:rsidRPr="00D41148" w:rsidRDefault="008D61E8" w:rsidP="00D41148">
            <w:pPr>
              <w:tabs>
                <w:tab w:val="left" w:pos="426"/>
              </w:tabs>
              <w:spacing w:after="0"/>
              <w:jc w:val="both"/>
              <w:rPr>
                <w:szCs w:val="24"/>
              </w:rPr>
            </w:pPr>
            <w:r>
              <w:rPr>
                <w:szCs w:val="24"/>
              </w:rPr>
              <w:t>13</w:t>
            </w:r>
          </w:p>
        </w:tc>
        <w:tc>
          <w:tcPr>
            <w:tcW w:w="1670" w:type="dxa"/>
            <w:tcBorders>
              <w:right w:val="single" w:sz="12" w:space="0" w:color="auto"/>
            </w:tcBorders>
            <w:shd w:val="clear" w:color="auto" w:fill="auto"/>
          </w:tcPr>
          <w:p w:rsidR="008D61E8" w:rsidRPr="00D41148" w:rsidRDefault="008D61E8" w:rsidP="00D41148">
            <w:pPr>
              <w:tabs>
                <w:tab w:val="left" w:pos="426"/>
              </w:tabs>
              <w:spacing w:after="0"/>
              <w:jc w:val="both"/>
              <w:rPr>
                <w:szCs w:val="24"/>
              </w:rPr>
            </w:pPr>
            <w:r>
              <w:rPr>
                <w:szCs w:val="24"/>
              </w:rPr>
              <w:t>24</w:t>
            </w:r>
          </w:p>
        </w:tc>
        <w:tc>
          <w:tcPr>
            <w:tcW w:w="2002" w:type="dxa"/>
            <w:tcBorders>
              <w:top w:val="single" w:sz="6" w:space="0" w:color="auto"/>
              <w:left w:val="single" w:sz="12" w:space="0" w:color="auto"/>
              <w:bottom w:val="single" w:sz="6" w:space="0" w:color="auto"/>
              <w:right w:val="single" w:sz="6" w:space="0" w:color="auto"/>
            </w:tcBorders>
            <w:shd w:val="clear" w:color="auto" w:fill="auto"/>
          </w:tcPr>
          <w:p w:rsidR="008D61E8" w:rsidRPr="00D41148" w:rsidRDefault="008D61E8" w:rsidP="00D41148">
            <w:pPr>
              <w:tabs>
                <w:tab w:val="left" w:pos="426"/>
              </w:tabs>
              <w:spacing w:after="0"/>
              <w:jc w:val="both"/>
              <w:rPr>
                <w:szCs w:val="24"/>
              </w:rPr>
            </w:pPr>
            <w:r>
              <w:rPr>
                <w:szCs w:val="24"/>
              </w:rPr>
              <w:t>4-K</w:t>
            </w:r>
          </w:p>
        </w:tc>
        <w:tc>
          <w:tcPr>
            <w:tcW w:w="1167" w:type="dxa"/>
            <w:tcBorders>
              <w:top w:val="single" w:sz="6" w:space="0" w:color="auto"/>
              <w:left w:val="single" w:sz="6" w:space="0" w:color="auto"/>
              <w:bottom w:val="single" w:sz="6" w:space="0" w:color="auto"/>
              <w:right w:val="single" w:sz="6" w:space="0" w:color="auto"/>
            </w:tcBorders>
            <w:shd w:val="clear" w:color="auto" w:fill="auto"/>
          </w:tcPr>
          <w:p w:rsidR="008D61E8" w:rsidRPr="00D41148" w:rsidRDefault="008D61E8" w:rsidP="00D41148">
            <w:pPr>
              <w:tabs>
                <w:tab w:val="left" w:pos="426"/>
              </w:tabs>
              <w:spacing w:after="0"/>
              <w:jc w:val="both"/>
              <w:rPr>
                <w:szCs w:val="24"/>
              </w:rPr>
            </w:pPr>
            <w:r>
              <w:rPr>
                <w:szCs w:val="24"/>
              </w:rPr>
              <w:t>14</w:t>
            </w:r>
          </w:p>
        </w:tc>
        <w:tc>
          <w:tcPr>
            <w:tcW w:w="1502" w:type="dxa"/>
            <w:tcBorders>
              <w:top w:val="single" w:sz="6" w:space="0" w:color="auto"/>
              <w:left w:val="single" w:sz="6" w:space="0" w:color="auto"/>
              <w:bottom w:val="single" w:sz="6" w:space="0" w:color="auto"/>
              <w:right w:val="single" w:sz="6" w:space="0" w:color="auto"/>
            </w:tcBorders>
            <w:shd w:val="clear" w:color="auto" w:fill="auto"/>
          </w:tcPr>
          <w:p w:rsidR="008D61E8" w:rsidRPr="00D41148" w:rsidRDefault="008D61E8" w:rsidP="00D41148">
            <w:pPr>
              <w:tabs>
                <w:tab w:val="left" w:pos="426"/>
              </w:tabs>
              <w:spacing w:after="0"/>
              <w:jc w:val="both"/>
              <w:rPr>
                <w:szCs w:val="24"/>
              </w:rPr>
            </w:pPr>
            <w:r>
              <w:rPr>
                <w:szCs w:val="24"/>
              </w:rPr>
              <w:t>11</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8D61E8" w:rsidRPr="00D41148" w:rsidRDefault="008D61E8" w:rsidP="00D41148">
            <w:pPr>
              <w:tabs>
                <w:tab w:val="left" w:pos="426"/>
              </w:tabs>
              <w:spacing w:after="0"/>
              <w:jc w:val="both"/>
              <w:rPr>
                <w:szCs w:val="24"/>
              </w:rPr>
            </w:pPr>
            <w:r>
              <w:rPr>
                <w:szCs w:val="24"/>
              </w:rPr>
              <w:t>25</w:t>
            </w:r>
          </w:p>
        </w:tc>
      </w:tr>
      <w:tr w:rsidR="008D61E8" w:rsidRPr="00D41148" w:rsidTr="008D61E8">
        <w:trPr>
          <w:trHeight w:val="225"/>
        </w:trPr>
        <w:tc>
          <w:tcPr>
            <w:tcW w:w="2081" w:type="dxa"/>
            <w:tcBorders>
              <w:bottom w:val="single" w:sz="4" w:space="0" w:color="auto"/>
            </w:tcBorders>
            <w:shd w:val="clear" w:color="auto" w:fill="auto"/>
          </w:tcPr>
          <w:p w:rsidR="008D61E8" w:rsidRDefault="008D61E8" w:rsidP="00D41148">
            <w:pPr>
              <w:tabs>
                <w:tab w:val="left" w:pos="426"/>
              </w:tabs>
              <w:spacing w:after="0"/>
              <w:jc w:val="both"/>
              <w:rPr>
                <w:szCs w:val="24"/>
              </w:rPr>
            </w:pPr>
            <w:r>
              <w:rPr>
                <w:szCs w:val="24"/>
              </w:rPr>
              <w:t>4-F</w:t>
            </w:r>
          </w:p>
        </w:tc>
        <w:tc>
          <w:tcPr>
            <w:tcW w:w="1050" w:type="dxa"/>
            <w:tcBorders>
              <w:bottom w:val="single" w:sz="4" w:space="0" w:color="auto"/>
            </w:tcBorders>
            <w:shd w:val="clear" w:color="auto" w:fill="auto"/>
          </w:tcPr>
          <w:p w:rsidR="008D61E8" w:rsidRDefault="008D61E8" w:rsidP="00D41148">
            <w:pPr>
              <w:tabs>
                <w:tab w:val="left" w:pos="426"/>
              </w:tabs>
              <w:spacing w:after="0"/>
              <w:jc w:val="both"/>
              <w:rPr>
                <w:szCs w:val="24"/>
              </w:rPr>
            </w:pPr>
            <w:r>
              <w:rPr>
                <w:szCs w:val="24"/>
              </w:rPr>
              <w:t>13</w:t>
            </w:r>
          </w:p>
        </w:tc>
        <w:tc>
          <w:tcPr>
            <w:tcW w:w="1167" w:type="dxa"/>
            <w:tcBorders>
              <w:bottom w:val="single" w:sz="4" w:space="0" w:color="auto"/>
            </w:tcBorders>
            <w:shd w:val="clear" w:color="auto" w:fill="auto"/>
          </w:tcPr>
          <w:p w:rsidR="008D61E8" w:rsidRDefault="008D61E8" w:rsidP="00D41148">
            <w:pPr>
              <w:tabs>
                <w:tab w:val="left" w:pos="426"/>
              </w:tabs>
              <w:spacing w:after="0"/>
              <w:jc w:val="both"/>
              <w:rPr>
                <w:szCs w:val="24"/>
              </w:rPr>
            </w:pPr>
            <w:r>
              <w:rPr>
                <w:szCs w:val="24"/>
              </w:rPr>
              <w:t>9</w:t>
            </w:r>
          </w:p>
        </w:tc>
        <w:tc>
          <w:tcPr>
            <w:tcW w:w="1670" w:type="dxa"/>
            <w:tcBorders>
              <w:bottom w:val="single" w:sz="4" w:space="0" w:color="auto"/>
              <w:right w:val="single" w:sz="12" w:space="0" w:color="auto"/>
            </w:tcBorders>
            <w:shd w:val="clear" w:color="auto" w:fill="auto"/>
          </w:tcPr>
          <w:p w:rsidR="008D61E8" w:rsidRDefault="008D61E8" w:rsidP="00D41148">
            <w:pPr>
              <w:tabs>
                <w:tab w:val="left" w:pos="426"/>
              </w:tabs>
              <w:spacing w:after="0"/>
              <w:jc w:val="both"/>
              <w:rPr>
                <w:szCs w:val="24"/>
              </w:rPr>
            </w:pPr>
            <w:r>
              <w:rPr>
                <w:szCs w:val="24"/>
              </w:rPr>
              <w:t>22</w:t>
            </w:r>
          </w:p>
        </w:tc>
        <w:tc>
          <w:tcPr>
            <w:tcW w:w="2002" w:type="dxa"/>
            <w:tcBorders>
              <w:top w:val="single" w:sz="6" w:space="0" w:color="auto"/>
              <w:left w:val="single" w:sz="12" w:space="0" w:color="auto"/>
              <w:bottom w:val="single" w:sz="4" w:space="0" w:color="auto"/>
              <w:right w:val="single" w:sz="6" w:space="0" w:color="auto"/>
            </w:tcBorders>
            <w:shd w:val="clear" w:color="auto" w:fill="auto"/>
          </w:tcPr>
          <w:p w:rsidR="008D61E8" w:rsidRPr="00D41148" w:rsidRDefault="008D61E8" w:rsidP="00D41148">
            <w:pPr>
              <w:tabs>
                <w:tab w:val="left" w:pos="426"/>
              </w:tabs>
              <w:spacing w:after="0"/>
              <w:jc w:val="both"/>
              <w:rPr>
                <w:szCs w:val="24"/>
              </w:rPr>
            </w:pPr>
            <w:r>
              <w:rPr>
                <w:szCs w:val="24"/>
              </w:rPr>
              <w:t>4-L</w:t>
            </w:r>
          </w:p>
        </w:tc>
        <w:tc>
          <w:tcPr>
            <w:tcW w:w="1167" w:type="dxa"/>
            <w:tcBorders>
              <w:top w:val="single" w:sz="6" w:space="0" w:color="auto"/>
              <w:left w:val="single" w:sz="6" w:space="0" w:color="auto"/>
              <w:bottom w:val="single" w:sz="4" w:space="0" w:color="auto"/>
              <w:right w:val="single" w:sz="6" w:space="0" w:color="auto"/>
            </w:tcBorders>
            <w:shd w:val="clear" w:color="auto" w:fill="auto"/>
          </w:tcPr>
          <w:p w:rsidR="008D61E8" w:rsidRPr="00D41148" w:rsidRDefault="008D61E8" w:rsidP="00D41148">
            <w:pPr>
              <w:tabs>
                <w:tab w:val="left" w:pos="426"/>
              </w:tabs>
              <w:spacing w:after="0"/>
              <w:jc w:val="both"/>
              <w:rPr>
                <w:szCs w:val="24"/>
              </w:rPr>
            </w:pPr>
            <w:r>
              <w:rPr>
                <w:szCs w:val="24"/>
              </w:rPr>
              <w:t>16</w:t>
            </w:r>
          </w:p>
        </w:tc>
        <w:tc>
          <w:tcPr>
            <w:tcW w:w="1502" w:type="dxa"/>
            <w:tcBorders>
              <w:top w:val="single" w:sz="6" w:space="0" w:color="auto"/>
              <w:left w:val="single" w:sz="6" w:space="0" w:color="auto"/>
              <w:bottom w:val="single" w:sz="4" w:space="0" w:color="auto"/>
              <w:right w:val="single" w:sz="6" w:space="0" w:color="auto"/>
            </w:tcBorders>
            <w:shd w:val="clear" w:color="auto" w:fill="auto"/>
          </w:tcPr>
          <w:p w:rsidR="008D61E8" w:rsidRPr="00D41148" w:rsidRDefault="008D61E8" w:rsidP="00D41148">
            <w:pPr>
              <w:tabs>
                <w:tab w:val="left" w:pos="426"/>
              </w:tabs>
              <w:spacing w:after="0"/>
              <w:jc w:val="both"/>
              <w:rPr>
                <w:szCs w:val="24"/>
              </w:rPr>
            </w:pPr>
            <w:r>
              <w:rPr>
                <w:szCs w:val="24"/>
              </w:rPr>
              <w:t>11</w:t>
            </w:r>
          </w:p>
        </w:tc>
        <w:tc>
          <w:tcPr>
            <w:tcW w:w="1836" w:type="dxa"/>
            <w:tcBorders>
              <w:top w:val="single" w:sz="6" w:space="0" w:color="auto"/>
              <w:left w:val="single" w:sz="6" w:space="0" w:color="auto"/>
              <w:bottom w:val="single" w:sz="4" w:space="0" w:color="auto"/>
              <w:right w:val="single" w:sz="6" w:space="0" w:color="auto"/>
            </w:tcBorders>
            <w:shd w:val="clear" w:color="auto" w:fill="auto"/>
          </w:tcPr>
          <w:p w:rsidR="008D61E8" w:rsidRPr="00D41148" w:rsidRDefault="008D61E8" w:rsidP="00D41148">
            <w:pPr>
              <w:tabs>
                <w:tab w:val="left" w:pos="426"/>
              </w:tabs>
              <w:spacing w:after="0"/>
              <w:jc w:val="both"/>
              <w:rPr>
                <w:szCs w:val="24"/>
              </w:rPr>
            </w:pPr>
            <w:r>
              <w:rPr>
                <w:szCs w:val="24"/>
              </w:rPr>
              <w:t>27</w:t>
            </w:r>
          </w:p>
        </w:tc>
      </w:tr>
      <w:tr w:rsidR="008D61E8" w:rsidRPr="00D41148" w:rsidTr="008D61E8">
        <w:trPr>
          <w:trHeight w:val="358"/>
        </w:trPr>
        <w:tc>
          <w:tcPr>
            <w:tcW w:w="2081" w:type="dxa"/>
            <w:tcBorders>
              <w:top w:val="single" w:sz="4" w:space="0" w:color="auto"/>
            </w:tcBorders>
            <w:shd w:val="clear" w:color="auto" w:fill="auto"/>
          </w:tcPr>
          <w:p w:rsidR="008D61E8" w:rsidRPr="00D41148" w:rsidRDefault="008D61E8" w:rsidP="009952CC">
            <w:pPr>
              <w:tabs>
                <w:tab w:val="left" w:pos="426"/>
              </w:tabs>
              <w:spacing w:after="0"/>
              <w:jc w:val="both"/>
              <w:rPr>
                <w:szCs w:val="24"/>
              </w:rPr>
            </w:pPr>
            <w:r>
              <w:rPr>
                <w:szCs w:val="24"/>
              </w:rPr>
              <w:t>4-G</w:t>
            </w:r>
          </w:p>
        </w:tc>
        <w:tc>
          <w:tcPr>
            <w:tcW w:w="1050" w:type="dxa"/>
            <w:tcBorders>
              <w:top w:val="single" w:sz="4" w:space="0" w:color="auto"/>
            </w:tcBorders>
            <w:shd w:val="clear" w:color="auto" w:fill="auto"/>
          </w:tcPr>
          <w:p w:rsidR="008D61E8" w:rsidRPr="00D41148" w:rsidRDefault="008D61E8" w:rsidP="009952CC">
            <w:pPr>
              <w:tabs>
                <w:tab w:val="left" w:pos="426"/>
              </w:tabs>
              <w:spacing w:after="0"/>
              <w:jc w:val="both"/>
              <w:rPr>
                <w:szCs w:val="24"/>
              </w:rPr>
            </w:pPr>
            <w:r>
              <w:rPr>
                <w:szCs w:val="24"/>
              </w:rPr>
              <w:t>11</w:t>
            </w:r>
          </w:p>
        </w:tc>
        <w:tc>
          <w:tcPr>
            <w:tcW w:w="1167" w:type="dxa"/>
            <w:tcBorders>
              <w:top w:val="single" w:sz="4" w:space="0" w:color="auto"/>
            </w:tcBorders>
            <w:shd w:val="clear" w:color="auto" w:fill="auto"/>
          </w:tcPr>
          <w:p w:rsidR="008D61E8" w:rsidRPr="00D41148" w:rsidRDefault="008D61E8" w:rsidP="009952CC">
            <w:pPr>
              <w:tabs>
                <w:tab w:val="left" w:pos="426"/>
              </w:tabs>
              <w:spacing w:after="0"/>
              <w:jc w:val="both"/>
              <w:rPr>
                <w:szCs w:val="24"/>
              </w:rPr>
            </w:pPr>
            <w:r>
              <w:rPr>
                <w:szCs w:val="24"/>
              </w:rPr>
              <w:t>14</w:t>
            </w:r>
          </w:p>
        </w:tc>
        <w:tc>
          <w:tcPr>
            <w:tcW w:w="1670" w:type="dxa"/>
            <w:tcBorders>
              <w:top w:val="single" w:sz="4" w:space="0" w:color="auto"/>
              <w:right w:val="single" w:sz="12" w:space="0" w:color="auto"/>
            </w:tcBorders>
            <w:shd w:val="clear" w:color="auto" w:fill="auto"/>
          </w:tcPr>
          <w:p w:rsidR="008D61E8" w:rsidRPr="00D41148" w:rsidRDefault="008D61E8" w:rsidP="009952CC">
            <w:pPr>
              <w:tabs>
                <w:tab w:val="left" w:pos="426"/>
              </w:tabs>
              <w:spacing w:after="0"/>
              <w:jc w:val="both"/>
              <w:rPr>
                <w:szCs w:val="24"/>
              </w:rPr>
            </w:pPr>
            <w:r>
              <w:rPr>
                <w:szCs w:val="24"/>
              </w:rPr>
              <w:t>25</w:t>
            </w:r>
          </w:p>
        </w:tc>
        <w:tc>
          <w:tcPr>
            <w:tcW w:w="2002" w:type="dxa"/>
            <w:tcBorders>
              <w:top w:val="single" w:sz="4" w:space="0" w:color="auto"/>
              <w:left w:val="single" w:sz="12"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p>
        </w:tc>
        <w:tc>
          <w:tcPr>
            <w:tcW w:w="1167" w:type="dxa"/>
            <w:tcBorders>
              <w:top w:val="single" w:sz="4" w:space="0" w:color="auto"/>
              <w:left w:val="single" w:sz="6"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p>
        </w:tc>
        <w:tc>
          <w:tcPr>
            <w:tcW w:w="1502" w:type="dxa"/>
            <w:tcBorders>
              <w:top w:val="single" w:sz="4" w:space="0" w:color="auto"/>
              <w:left w:val="single" w:sz="6"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p>
        </w:tc>
        <w:tc>
          <w:tcPr>
            <w:tcW w:w="1836" w:type="dxa"/>
            <w:tcBorders>
              <w:top w:val="single" w:sz="4" w:space="0" w:color="auto"/>
              <w:left w:val="single" w:sz="6" w:space="0" w:color="auto"/>
              <w:bottom w:val="single" w:sz="6" w:space="0" w:color="auto"/>
              <w:right w:val="single" w:sz="6" w:space="0" w:color="auto"/>
            </w:tcBorders>
            <w:shd w:val="clear" w:color="auto" w:fill="auto"/>
          </w:tcPr>
          <w:p w:rsidR="008D61E8" w:rsidRPr="00D41148" w:rsidRDefault="008D61E8" w:rsidP="009952CC">
            <w:pPr>
              <w:tabs>
                <w:tab w:val="left" w:pos="426"/>
              </w:tabs>
              <w:spacing w:after="0"/>
              <w:jc w:val="both"/>
              <w:rPr>
                <w:szCs w:val="24"/>
              </w:rPr>
            </w:pPr>
          </w:p>
        </w:tc>
      </w:tr>
    </w:tbl>
    <w:p w:rsidR="00856D44" w:rsidRDefault="00856D44" w:rsidP="009C6C05">
      <w:pPr>
        <w:pStyle w:val="Balk3"/>
      </w:pPr>
    </w:p>
    <w:p w:rsidR="009C6C05" w:rsidRDefault="00856D44" w:rsidP="009C6C05">
      <w:pPr>
        <w:pStyle w:val="Balk3"/>
      </w:pPr>
      <w:r>
        <w:t>D</w:t>
      </w:r>
      <w:r w:rsidR="009C6C05">
        <w:t>onanım ve Teknolojik Kaynaklarımız</w:t>
      </w:r>
    </w:p>
    <w:p w:rsidR="009C6C05" w:rsidRDefault="009C6C05" w:rsidP="00856D44">
      <w:pPr>
        <w:ind w:firstLine="708"/>
      </w:pPr>
      <w:r>
        <w:t>Teknolojik kaynaklar başta olmak üzere okulumuzda bulunan çalışır durumdaki donanım malzemesine ilişkin bilgiye alttaki tabloda yer verilmiştir.</w:t>
      </w:r>
    </w:p>
    <w:p w:rsidR="00856D44" w:rsidRDefault="00856D44" w:rsidP="009C6C05">
      <w:pPr>
        <w:rPr>
          <w:b/>
        </w:rPr>
      </w:pP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4"/>
        <w:gridCol w:w="2123"/>
        <w:gridCol w:w="4267"/>
        <w:gridCol w:w="2124"/>
      </w:tblGrid>
      <w:tr w:rsidR="009C6C05" w:rsidTr="00D53B53">
        <w:trPr>
          <w:trHeight w:val="534"/>
        </w:trPr>
        <w:tc>
          <w:tcPr>
            <w:tcW w:w="4274" w:type="dxa"/>
            <w:shd w:val="clear" w:color="auto" w:fill="auto"/>
          </w:tcPr>
          <w:p w:rsidR="009C6C05" w:rsidRDefault="009C6C05" w:rsidP="009C6C05">
            <w:r>
              <w:t>Akıllı Tahta Sayısı</w:t>
            </w:r>
          </w:p>
        </w:tc>
        <w:tc>
          <w:tcPr>
            <w:tcW w:w="2123" w:type="dxa"/>
            <w:shd w:val="clear" w:color="auto" w:fill="auto"/>
          </w:tcPr>
          <w:p w:rsidR="009C6C05" w:rsidRDefault="00693668" w:rsidP="009C6C05">
            <w:r>
              <w:t>28</w:t>
            </w:r>
          </w:p>
        </w:tc>
        <w:tc>
          <w:tcPr>
            <w:tcW w:w="4267" w:type="dxa"/>
            <w:shd w:val="clear" w:color="auto" w:fill="auto"/>
          </w:tcPr>
          <w:p w:rsidR="009C6C05" w:rsidRDefault="009C6C05" w:rsidP="009C6C05">
            <w:r>
              <w:t>TV Sayısı</w:t>
            </w:r>
          </w:p>
        </w:tc>
        <w:tc>
          <w:tcPr>
            <w:tcW w:w="2124" w:type="dxa"/>
            <w:shd w:val="clear" w:color="auto" w:fill="auto"/>
          </w:tcPr>
          <w:p w:rsidR="009C6C05" w:rsidRDefault="00856D44" w:rsidP="009C6C05">
            <w:r>
              <w:t>2</w:t>
            </w:r>
          </w:p>
        </w:tc>
      </w:tr>
      <w:tr w:rsidR="009C6C05" w:rsidTr="00D53B53">
        <w:trPr>
          <w:trHeight w:val="534"/>
        </w:trPr>
        <w:tc>
          <w:tcPr>
            <w:tcW w:w="4274" w:type="dxa"/>
            <w:shd w:val="clear" w:color="auto" w:fill="auto"/>
          </w:tcPr>
          <w:p w:rsidR="009C6C05" w:rsidRDefault="009C6C05" w:rsidP="009C6C05">
            <w:r>
              <w:t>Masaüstü Bilgisayar Sayısı</w:t>
            </w:r>
          </w:p>
        </w:tc>
        <w:tc>
          <w:tcPr>
            <w:tcW w:w="2123" w:type="dxa"/>
            <w:shd w:val="clear" w:color="auto" w:fill="auto"/>
          </w:tcPr>
          <w:p w:rsidR="009C6C05" w:rsidRDefault="00693668" w:rsidP="009C6C05">
            <w:r>
              <w:t>6</w:t>
            </w:r>
          </w:p>
        </w:tc>
        <w:tc>
          <w:tcPr>
            <w:tcW w:w="4267" w:type="dxa"/>
            <w:shd w:val="clear" w:color="auto" w:fill="auto"/>
          </w:tcPr>
          <w:p w:rsidR="009C6C05" w:rsidRDefault="009C6C05" w:rsidP="009C6C05">
            <w:r>
              <w:t>Yazıcı Sayısı</w:t>
            </w:r>
          </w:p>
        </w:tc>
        <w:tc>
          <w:tcPr>
            <w:tcW w:w="2124" w:type="dxa"/>
            <w:shd w:val="clear" w:color="auto" w:fill="auto"/>
          </w:tcPr>
          <w:p w:rsidR="009C6C05" w:rsidRDefault="00856D44" w:rsidP="009C6C05">
            <w:r>
              <w:t>12</w:t>
            </w:r>
          </w:p>
        </w:tc>
      </w:tr>
      <w:tr w:rsidR="009C6C05" w:rsidTr="00D53B53">
        <w:trPr>
          <w:trHeight w:val="534"/>
        </w:trPr>
        <w:tc>
          <w:tcPr>
            <w:tcW w:w="4274" w:type="dxa"/>
            <w:shd w:val="clear" w:color="auto" w:fill="auto"/>
          </w:tcPr>
          <w:p w:rsidR="009C6C05" w:rsidRDefault="009C6C05" w:rsidP="009C6C05">
            <w:r>
              <w:t>Taşınabilir Bilgisayar Sayısı</w:t>
            </w:r>
          </w:p>
        </w:tc>
        <w:tc>
          <w:tcPr>
            <w:tcW w:w="2123" w:type="dxa"/>
            <w:shd w:val="clear" w:color="auto" w:fill="auto"/>
          </w:tcPr>
          <w:p w:rsidR="009C6C05" w:rsidRDefault="00693668" w:rsidP="009C6C05">
            <w:r>
              <w:t>9</w:t>
            </w:r>
          </w:p>
        </w:tc>
        <w:tc>
          <w:tcPr>
            <w:tcW w:w="4267" w:type="dxa"/>
            <w:shd w:val="clear" w:color="auto" w:fill="auto"/>
          </w:tcPr>
          <w:p w:rsidR="009C6C05" w:rsidRDefault="009C6C05" w:rsidP="009C6C05">
            <w:r>
              <w:t>Fotokopi Makinası Sayısı</w:t>
            </w:r>
          </w:p>
        </w:tc>
        <w:tc>
          <w:tcPr>
            <w:tcW w:w="2124" w:type="dxa"/>
            <w:shd w:val="clear" w:color="auto" w:fill="auto"/>
          </w:tcPr>
          <w:p w:rsidR="009C6C05" w:rsidRDefault="00856D44" w:rsidP="009C6C05">
            <w:r>
              <w:t>4</w:t>
            </w:r>
          </w:p>
        </w:tc>
      </w:tr>
      <w:tr w:rsidR="009C6C05" w:rsidTr="00D53B53">
        <w:trPr>
          <w:trHeight w:val="534"/>
        </w:trPr>
        <w:tc>
          <w:tcPr>
            <w:tcW w:w="4274" w:type="dxa"/>
            <w:shd w:val="clear" w:color="auto" w:fill="auto"/>
          </w:tcPr>
          <w:p w:rsidR="009C6C05" w:rsidRDefault="009C6C05" w:rsidP="009C6C05">
            <w:r>
              <w:t>Projeksiyon Sayısı</w:t>
            </w:r>
          </w:p>
        </w:tc>
        <w:tc>
          <w:tcPr>
            <w:tcW w:w="2123" w:type="dxa"/>
            <w:shd w:val="clear" w:color="auto" w:fill="auto"/>
          </w:tcPr>
          <w:p w:rsidR="009C6C05" w:rsidRDefault="00847CF8" w:rsidP="009C6C05">
            <w:r>
              <w:t>6</w:t>
            </w:r>
          </w:p>
        </w:tc>
        <w:tc>
          <w:tcPr>
            <w:tcW w:w="4267" w:type="dxa"/>
            <w:shd w:val="clear" w:color="auto" w:fill="auto"/>
          </w:tcPr>
          <w:p w:rsidR="009C6C05" w:rsidRDefault="009C6C05" w:rsidP="009C6C05">
            <w:r>
              <w:t>İnternet Bağlantı Hızı</w:t>
            </w:r>
          </w:p>
        </w:tc>
        <w:tc>
          <w:tcPr>
            <w:tcW w:w="2124" w:type="dxa"/>
            <w:shd w:val="clear" w:color="auto" w:fill="auto"/>
          </w:tcPr>
          <w:p w:rsidR="009C6C05" w:rsidRDefault="002710EA" w:rsidP="009C6C05">
            <w:r>
              <w:t>25 megabit</w:t>
            </w:r>
          </w:p>
        </w:tc>
      </w:tr>
    </w:tbl>
    <w:p w:rsidR="00FD487F" w:rsidRDefault="00FD487F"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856D44" w:rsidRDefault="00856D44" w:rsidP="008E01DD">
      <w:pPr>
        <w:ind w:firstLine="708"/>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482"/>
      </w:tblGrid>
      <w:tr w:rsidR="00856D44" w:rsidTr="00856D44">
        <w:tc>
          <w:tcPr>
            <w:tcW w:w="2357" w:type="dxa"/>
            <w:shd w:val="clear" w:color="auto" w:fill="auto"/>
          </w:tcPr>
          <w:p w:rsidR="00856D44" w:rsidRPr="00D41148" w:rsidRDefault="00856D44" w:rsidP="00856D44">
            <w:pPr>
              <w:rPr>
                <w:b/>
              </w:rPr>
            </w:pPr>
            <w:r w:rsidRPr="00D41148">
              <w:rPr>
                <w:b/>
              </w:rPr>
              <w:t>Yıllar</w:t>
            </w:r>
          </w:p>
        </w:tc>
        <w:tc>
          <w:tcPr>
            <w:tcW w:w="2357" w:type="dxa"/>
            <w:shd w:val="clear" w:color="auto" w:fill="auto"/>
          </w:tcPr>
          <w:p w:rsidR="00856D44" w:rsidRPr="00D41148" w:rsidRDefault="00856D44" w:rsidP="00856D44">
            <w:pPr>
              <w:rPr>
                <w:b/>
              </w:rPr>
            </w:pPr>
            <w:r w:rsidRPr="00D41148">
              <w:rPr>
                <w:b/>
              </w:rPr>
              <w:t>Gelir Miktarı</w:t>
            </w:r>
          </w:p>
        </w:tc>
        <w:tc>
          <w:tcPr>
            <w:tcW w:w="2482" w:type="dxa"/>
            <w:shd w:val="clear" w:color="auto" w:fill="auto"/>
          </w:tcPr>
          <w:p w:rsidR="00856D44" w:rsidRPr="00D41148" w:rsidRDefault="00856D44" w:rsidP="00856D44">
            <w:pPr>
              <w:rPr>
                <w:b/>
              </w:rPr>
            </w:pPr>
            <w:r w:rsidRPr="00D41148">
              <w:rPr>
                <w:b/>
              </w:rPr>
              <w:t>Gider Miktarı</w:t>
            </w:r>
          </w:p>
        </w:tc>
      </w:tr>
      <w:tr w:rsidR="007607D9" w:rsidTr="00856D44">
        <w:tc>
          <w:tcPr>
            <w:tcW w:w="2357" w:type="dxa"/>
            <w:shd w:val="clear" w:color="auto" w:fill="auto"/>
          </w:tcPr>
          <w:p w:rsidR="007607D9" w:rsidRDefault="007607D9" w:rsidP="007607D9">
            <w:r>
              <w:t>2017</w:t>
            </w:r>
          </w:p>
        </w:tc>
        <w:tc>
          <w:tcPr>
            <w:tcW w:w="2357" w:type="dxa"/>
            <w:shd w:val="clear" w:color="auto" w:fill="auto"/>
          </w:tcPr>
          <w:p w:rsidR="007607D9" w:rsidRDefault="007607D9" w:rsidP="007607D9">
            <w:r>
              <w:t>633.300</w:t>
            </w:r>
          </w:p>
        </w:tc>
        <w:tc>
          <w:tcPr>
            <w:tcW w:w="2482" w:type="dxa"/>
            <w:shd w:val="clear" w:color="auto" w:fill="auto"/>
          </w:tcPr>
          <w:p w:rsidR="007607D9" w:rsidRDefault="007607D9" w:rsidP="007607D9">
            <w:r>
              <w:t>424.807</w:t>
            </w:r>
          </w:p>
        </w:tc>
      </w:tr>
      <w:tr w:rsidR="007607D9" w:rsidTr="00856D44">
        <w:tc>
          <w:tcPr>
            <w:tcW w:w="2357" w:type="dxa"/>
            <w:shd w:val="clear" w:color="auto" w:fill="auto"/>
          </w:tcPr>
          <w:p w:rsidR="007607D9" w:rsidRDefault="007607D9" w:rsidP="007607D9">
            <w:r>
              <w:t>2018</w:t>
            </w:r>
          </w:p>
        </w:tc>
        <w:tc>
          <w:tcPr>
            <w:tcW w:w="2357" w:type="dxa"/>
            <w:shd w:val="clear" w:color="auto" w:fill="auto"/>
          </w:tcPr>
          <w:p w:rsidR="007607D9" w:rsidRDefault="007607D9" w:rsidP="007607D9">
            <w:r>
              <w:t>734.357</w:t>
            </w:r>
          </w:p>
        </w:tc>
        <w:tc>
          <w:tcPr>
            <w:tcW w:w="2482" w:type="dxa"/>
            <w:shd w:val="clear" w:color="auto" w:fill="auto"/>
          </w:tcPr>
          <w:p w:rsidR="007607D9" w:rsidRDefault="007607D9" w:rsidP="007607D9">
            <w:r>
              <w:t>596.831</w:t>
            </w:r>
          </w:p>
        </w:tc>
      </w:tr>
    </w:tbl>
    <w:p w:rsidR="009C6C05" w:rsidRDefault="009C6C05" w:rsidP="009C6C05"/>
    <w:p w:rsidR="0049575C" w:rsidRPr="00A47F2F" w:rsidRDefault="0049575C" w:rsidP="0017693F">
      <w:pPr>
        <w:spacing w:after="0"/>
        <w:jc w:val="both"/>
        <w:rPr>
          <w:szCs w:val="24"/>
        </w:rPr>
      </w:pPr>
    </w:p>
    <w:p w:rsidR="0078132A" w:rsidRDefault="0078132A" w:rsidP="0078132A">
      <w:pPr>
        <w:spacing w:after="0"/>
        <w:jc w:val="both"/>
        <w:rPr>
          <w:szCs w:val="24"/>
        </w:rPr>
      </w:pPr>
      <w:bookmarkStart w:id="21" w:name="_Toc531097536"/>
      <w:bookmarkStart w:id="22" w:name="_Toc416085140"/>
    </w:p>
    <w:p w:rsidR="0078132A" w:rsidRDefault="0078132A" w:rsidP="0078132A">
      <w:pPr>
        <w:spacing w:after="0"/>
        <w:jc w:val="both"/>
        <w:rPr>
          <w:szCs w:val="24"/>
        </w:rPr>
      </w:pPr>
    </w:p>
    <w:p w:rsidR="0078132A" w:rsidRDefault="0078132A" w:rsidP="0078132A">
      <w:pPr>
        <w:spacing w:after="0"/>
        <w:jc w:val="both"/>
        <w:rPr>
          <w:szCs w:val="24"/>
        </w:rPr>
      </w:pPr>
    </w:p>
    <w:p w:rsidR="0078132A" w:rsidRDefault="0078132A" w:rsidP="0078132A">
      <w:pPr>
        <w:spacing w:after="0"/>
        <w:jc w:val="both"/>
        <w:rPr>
          <w:szCs w:val="24"/>
        </w:rPr>
      </w:pPr>
    </w:p>
    <w:p w:rsidR="003C7244" w:rsidRPr="0078132A" w:rsidRDefault="003C7244" w:rsidP="0078132A">
      <w:pPr>
        <w:spacing w:after="0"/>
        <w:jc w:val="both"/>
        <w:rPr>
          <w:b/>
          <w:sz w:val="28"/>
          <w:szCs w:val="24"/>
        </w:rPr>
      </w:pPr>
      <w:r w:rsidRPr="0078132A">
        <w:rPr>
          <w:b/>
          <w:sz w:val="28"/>
        </w:rPr>
        <w:t>PAYDAŞ ANALİZİ</w:t>
      </w:r>
      <w:bookmarkEnd w:id="21"/>
    </w:p>
    <w:p w:rsidR="007A7F51" w:rsidRDefault="002D155D" w:rsidP="0078132A">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7A7F51" w:rsidRDefault="007A7F51" w:rsidP="008E01DD">
      <w:pPr>
        <w:ind w:firstLine="708"/>
        <w:jc w:val="both"/>
      </w:pPr>
    </w:p>
    <w:p w:rsidR="007A7F51" w:rsidRDefault="00506752" w:rsidP="00686943">
      <w:pPr>
        <w:jc w:val="both"/>
      </w:pPr>
      <w:r>
        <w:rPr>
          <w:noProof/>
          <w:szCs w:val="24"/>
        </w:rPr>
        <w:drawing>
          <wp:anchor distT="0" distB="0" distL="114300" distR="114300" simplePos="0" relativeHeight="251658240" behindDoc="0" locked="0" layoutInCell="1" allowOverlap="1">
            <wp:simplePos x="895350" y="1943100"/>
            <wp:positionH relativeFrom="column">
              <wp:align>left</wp:align>
            </wp:positionH>
            <wp:positionV relativeFrom="paragraph">
              <wp:align>top</wp:align>
            </wp:positionV>
            <wp:extent cx="3924300" cy="2571750"/>
            <wp:effectExtent l="0" t="19050" r="0" b="0"/>
            <wp:wrapSquare wrapText="bothSides"/>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856D44">
        <w:br w:type="textWrapping" w:clear="all"/>
      </w:r>
    </w:p>
    <w:p w:rsidR="0054393F" w:rsidRDefault="00B21A33" w:rsidP="00686943">
      <w:pPr>
        <w:jc w:val="both"/>
      </w:pPr>
      <w:r>
        <w:t xml:space="preserve">Paydaş anketlerine ilişkin ortaya çıkan temel sonuçlara altta yer </w:t>
      </w:r>
      <w:r w:rsidR="0054393F">
        <w:t>verilmiştir.</w:t>
      </w:r>
    </w:p>
    <w:p w:rsidR="00B21A33" w:rsidRPr="007A7F51" w:rsidRDefault="00373590" w:rsidP="00686943">
      <w:pPr>
        <w:jc w:val="both"/>
        <w:rPr>
          <w:b/>
          <w:sz w:val="22"/>
          <w:szCs w:val="22"/>
          <w:u w:val="single"/>
        </w:rPr>
      </w:pPr>
      <w:r w:rsidRPr="007A7F51">
        <w:rPr>
          <w:b/>
          <w:sz w:val="22"/>
          <w:szCs w:val="22"/>
          <w:u w:val="single"/>
        </w:rPr>
        <w:t>Öğrenci Anketi Sonuçları:</w:t>
      </w:r>
    </w:p>
    <w:p w:rsidR="00686943" w:rsidRPr="007A7F51" w:rsidRDefault="00686943" w:rsidP="00686943">
      <w:pPr>
        <w:jc w:val="both"/>
        <w:rPr>
          <w:sz w:val="22"/>
          <w:szCs w:val="22"/>
        </w:rPr>
      </w:pPr>
      <w:r w:rsidRPr="007A7F51">
        <w:rPr>
          <w:b/>
          <w:sz w:val="22"/>
          <w:szCs w:val="22"/>
        </w:rPr>
        <w:t xml:space="preserve">Olumlu (Başarılı) yönlerimiz: </w:t>
      </w:r>
      <w:r w:rsidRPr="007A7F51">
        <w:rPr>
          <w:sz w:val="22"/>
          <w:szCs w:val="22"/>
        </w:rPr>
        <w:t>Okulda kendilerini güvende hissedip okulu sevmektedirler. Öğretmenlerle iletişim kurup sorunlarını rahatlıkla dile getirmektedirler. Okulumuz temiz olup derslerde konuya uygun araç gereçler kullanılmaktadır. Öğrenciler rehberlik ser</w:t>
      </w:r>
      <w:r w:rsidR="00CD2390" w:rsidRPr="007A7F51">
        <w:rPr>
          <w:sz w:val="22"/>
          <w:szCs w:val="22"/>
        </w:rPr>
        <w:t>visinden yeterince yararlanabilmektedir.</w:t>
      </w:r>
      <w:r w:rsidR="00074B00" w:rsidRPr="007A7F51">
        <w:rPr>
          <w:sz w:val="22"/>
          <w:szCs w:val="22"/>
        </w:rPr>
        <w:t xml:space="preserve"> Öğrencilere kendilerini geliştirmek için imkan sağlanmaktadır.</w:t>
      </w:r>
    </w:p>
    <w:p w:rsidR="00686943" w:rsidRPr="007A7F51" w:rsidRDefault="00CD2390" w:rsidP="00CD2390">
      <w:pPr>
        <w:jc w:val="both"/>
        <w:rPr>
          <w:b/>
          <w:sz w:val="22"/>
          <w:szCs w:val="22"/>
        </w:rPr>
      </w:pPr>
      <w:r w:rsidRPr="007A7F51">
        <w:rPr>
          <w:b/>
          <w:sz w:val="22"/>
          <w:szCs w:val="22"/>
        </w:rPr>
        <w:t xml:space="preserve">Olumsuz (Başarısız) yönlerimiz: </w:t>
      </w:r>
      <w:r w:rsidRPr="007A7F51">
        <w:rPr>
          <w:sz w:val="22"/>
          <w:szCs w:val="22"/>
        </w:rPr>
        <w:t>Okulun binası ve fiziksel özellikleri yeterli değildir. Okul bahçesinde spor etkinliklerinin yapılacağı alanlar ve oyun alanları yeterli değildir.</w:t>
      </w:r>
    </w:p>
    <w:p w:rsidR="00A07F48" w:rsidRPr="007A7F51" w:rsidRDefault="00373590" w:rsidP="00373590">
      <w:pPr>
        <w:pStyle w:val="Balk3"/>
        <w:rPr>
          <w:rFonts w:ascii="Book Antiqua" w:hAnsi="Book Antiqua"/>
          <w:b/>
          <w:sz w:val="22"/>
          <w:szCs w:val="22"/>
          <w:u w:val="single"/>
        </w:rPr>
      </w:pPr>
      <w:r w:rsidRPr="007A7F51">
        <w:rPr>
          <w:rFonts w:ascii="Book Antiqua" w:hAnsi="Book Antiqua"/>
          <w:b/>
          <w:sz w:val="22"/>
          <w:szCs w:val="22"/>
          <w:u w:val="single"/>
        </w:rPr>
        <w:t>Öğretmen Anketi Sonuçları:</w:t>
      </w:r>
    </w:p>
    <w:p w:rsidR="00CD2390" w:rsidRPr="007A7F51" w:rsidRDefault="00CD2390" w:rsidP="00CD2390">
      <w:pPr>
        <w:rPr>
          <w:b/>
          <w:sz w:val="22"/>
          <w:szCs w:val="22"/>
        </w:rPr>
      </w:pPr>
      <w:r w:rsidRPr="007A7F51">
        <w:rPr>
          <w:b/>
          <w:sz w:val="22"/>
          <w:szCs w:val="22"/>
        </w:rPr>
        <w:t>Olumlu (Başarılı) yönlerimiz:</w:t>
      </w:r>
      <w:r w:rsidR="00074B00" w:rsidRPr="007A7F51">
        <w:rPr>
          <w:b/>
          <w:sz w:val="22"/>
          <w:szCs w:val="22"/>
        </w:rPr>
        <w:t xml:space="preserve"> </w:t>
      </w:r>
      <w:r w:rsidR="00074B00" w:rsidRPr="007A7F51">
        <w:rPr>
          <w:sz w:val="22"/>
          <w:szCs w:val="22"/>
        </w:rPr>
        <w:t>Okulda yönetici, öğretmen ve diğer çalışanlar arasında</w:t>
      </w:r>
      <w:r w:rsidR="003061F3" w:rsidRPr="007A7F51">
        <w:rPr>
          <w:sz w:val="22"/>
          <w:szCs w:val="22"/>
        </w:rPr>
        <w:t>ki</w:t>
      </w:r>
      <w:r w:rsidR="00074B00" w:rsidRPr="007A7F51">
        <w:rPr>
          <w:sz w:val="22"/>
          <w:szCs w:val="22"/>
        </w:rPr>
        <w:t xml:space="preserve"> </w:t>
      </w:r>
      <w:r w:rsidR="003061F3" w:rsidRPr="007A7F51">
        <w:rPr>
          <w:sz w:val="22"/>
          <w:szCs w:val="22"/>
        </w:rPr>
        <w:t>uyum</w:t>
      </w:r>
      <w:r w:rsidR="00074B00" w:rsidRPr="007A7F51">
        <w:rPr>
          <w:sz w:val="22"/>
          <w:szCs w:val="22"/>
        </w:rPr>
        <w:t xml:space="preserve"> son derece olumludur. Okul yeniliklere açıktır ve farklı çalışmalara imkan sağlamaktadır. Akademik başarı yüksektir. Sınıf mevcutları </w:t>
      </w:r>
      <w:r w:rsidR="004804A1" w:rsidRPr="007A7F51">
        <w:rPr>
          <w:sz w:val="22"/>
          <w:szCs w:val="22"/>
        </w:rPr>
        <w:t>ideal sayıdadır. Okul idaresi sorunlara anlayışla yaklaşmaktadır.</w:t>
      </w:r>
      <w:r w:rsidR="00655D92" w:rsidRPr="007A7F51">
        <w:rPr>
          <w:sz w:val="22"/>
          <w:szCs w:val="22"/>
        </w:rPr>
        <w:t xml:space="preserve"> Destek eğitim kursları amacına uygun olarak yapılmaktadır. Okul temiz ve düzenlidir. Personel sayısı yeterlidir.</w:t>
      </w:r>
    </w:p>
    <w:p w:rsidR="00E5381F" w:rsidRPr="007A7F51" w:rsidRDefault="00655D92" w:rsidP="00CD2390">
      <w:pPr>
        <w:rPr>
          <w:sz w:val="22"/>
          <w:szCs w:val="22"/>
        </w:rPr>
      </w:pPr>
      <w:r w:rsidRPr="007A7F51">
        <w:rPr>
          <w:b/>
          <w:sz w:val="22"/>
          <w:szCs w:val="22"/>
        </w:rPr>
        <w:t xml:space="preserve">Olumsuz (Başarısız) yönlerimiz: </w:t>
      </w:r>
      <w:r w:rsidRPr="007A7F51">
        <w:rPr>
          <w:sz w:val="22"/>
          <w:szCs w:val="22"/>
        </w:rPr>
        <w:t>Okulun fiziki şartları yetersizdir. Anasınıfı yetersiz alana sahiptir ve konumu yaş  grubuna uygun değildir. Okul ikili eğitim vermektedir. Velilerin okula giriş çıkışları düzensizdir. Geziler yeteri kadar yapılmamaktadır. Kütüphane yeterli donanıma sahip değildir.</w:t>
      </w:r>
    </w:p>
    <w:p w:rsidR="00373590" w:rsidRPr="007A7F51" w:rsidRDefault="00373590" w:rsidP="00373590">
      <w:pPr>
        <w:pStyle w:val="Balk3"/>
        <w:rPr>
          <w:rFonts w:ascii="Book Antiqua" w:hAnsi="Book Antiqua"/>
          <w:b/>
          <w:sz w:val="22"/>
          <w:szCs w:val="22"/>
          <w:u w:val="single"/>
        </w:rPr>
      </w:pPr>
      <w:r w:rsidRPr="007A7F51">
        <w:rPr>
          <w:rFonts w:ascii="Book Antiqua" w:hAnsi="Book Antiqua"/>
          <w:b/>
          <w:sz w:val="22"/>
          <w:szCs w:val="22"/>
          <w:u w:val="single"/>
        </w:rPr>
        <w:t>Veli Anketi Sonuçları:</w:t>
      </w:r>
    </w:p>
    <w:p w:rsidR="00C4093D" w:rsidRPr="007A7F51" w:rsidRDefault="00655D92" w:rsidP="00655D92">
      <w:pPr>
        <w:rPr>
          <w:sz w:val="22"/>
          <w:szCs w:val="22"/>
        </w:rPr>
      </w:pPr>
      <w:r w:rsidRPr="007A7F51">
        <w:rPr>
          <w:b/>
          <w:sz w:val="22"/>
          <w:szCs w:val="22"/>
        </w:rPr>
        <w:t xml:space="preserve">Olumlu (Başarılı) yönlerimiz: </w:t>
      </w:r>
      <w:r w:rsidRPr="007A7F51">
        <w:rPr>
          <w:sz w:val="22"/>
          <w:szCs w:val="22"/>
        </w:rPr>
        <w:t>Düzenli, disiplinli, yeniliklere açık, akademik başarısı ve eğitim kalitesi yüksek butik bir okuldur. Öğretmenler donanımlı ve tecrübelidir, öğrencilere okulu sevdirmektedir. Okul her zaman temiz ve bakımlıdır. Okul idaresi anlayışlı ve çözüm odaklıdır. Sosyal sorumluluk projelerine önem verilmektedir. Sınıf mevcutları ideal sayıdadır. Gerekli güvenlik önlemleri alınmıştır. Veli görüşlerine önem verilmekte ve veli gelişimine yönelik seminerler verilmektedir.</w:t>
      </w:r>
    </w:p>
    <w:p w:rsidR="0078132A" w:rsidRDefault="00C4093D" w:rsidP="00655D92">
      <w:pPr>
        <w:rPr>
          <w:sz w:val="22"/>
          <w:szCs w:val="22"/>
        </w:rPr>
      </w:pPr>
      <w:r w:rsidRPr="007A7F51">
        <w:rPr>
          <w:b/>
          <w:sz w:val="22"/>
          <w:szCs w:val="22"/>
        </w:rPr>
        <w:t xml:space="preserve">Olumsuz (Başarısız) yönlerimiz: </w:t>
      </w:r>
      <w:r w:rsidR="002710EA" w:rsidRPr="007A7F51">
        <w:rPr>
          <w:sz w:val="22"/>
          <w:szCs w:val="22"/>
        </w:rPr>
        <w:t xml:space="preserve">Okul binası ve diğer fiziki mekanlar yeterli değildir. </w:t>
      </w:r>
      <w:r w:rsidR="00E5381F" w:rsidRPr="007A7F51">
        <w:rPr>
          <w:sz w:val="22"/>
          <w:szCs w:val="22"/>
        </w:rPr>
        <w:t xml:space="preserve">(Kütüphane, konferans salonu, spor salonu, bilgisayar laboratuarı vb.) </w:t>
      </w:r>
      <w:r w:rsidR="002710EA" w:rsidRPr="007A7F51">
        <w:rPr>
          <w:sz w:val="22"/>
          <w:szCs w:val="22"/>
        </w:rPr>
        <w:t xml:space="preserve">Yeterli miktarda sportif, sanatsal ve kültürel faaliyetler yapılmamaktadır. </w:t>
      </w:r>
      <w:r w:rsidR="001A0ACC" w:rsidRPr="007A7F51">
        <w:rPr>
          <w:sz w:val="22"/>
          <w:szCs w:val="22"/>
        </w:rPr>
        <w:t>Okul ikili eğitim vermektedir.</w:t>
      </w:r>
      <w:r w:rsidR="00E5381F" w:rsidRPr="007A7F51">
        <w:rPr>
          <w:sz w:val="22"/>
          <w:szCs w:val="22"/>
        </w:rPr>
        <w:t xml:space="preserve"> Kantin denetimleri yeterli değildir.</w:t>
      </w:r>
      <w:bookmarkStart w:id="23" w:name="_Toc531097537"/>
    </w:p>
    <w:p w:rsidR="00EA32DB" w:rsidRPr="00A47F2F" w:rsidRDefault="00F16D1B" w:rsidP="00655D92">
      <w:r w:rsidRPr="00A47F2F">
        <w:lastRenderedPageBreak/>
        <w:t>GZFT</w:t>
      </w:r>
      <w:r w:rsidR="006658C1" w:rsidRPr="00A47F2F">
        <w:t xml:space="preserve"> (Güçlü, Zayıf, Fırsat, Tehdit)</w:t>
      </w:r>
      <w:r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4" w:name="_Toc416084889"/>
      <w:r>
        <w:t>İçsel Faktörler</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E5381F" w:rsidP="00D41148">
            <w:pPr>
              <w:spacing w:after="0"/>
              <w:jc w:val="both"/>
              <w:rPr>
                <w:szCs w:val="24"/>
              </w:rPr>
            </w:pPr>
            <w:r>
              <w:rPr>
                <w:szCs w:val="24"/>
              </w:rPr>
              <w:t xml:space="preserve">Sınıf mevcutlarının eğitim-öğretime elverişli olması, öğrencilerin hazır bulunuşluk düzeylerinin yüksek olması, </w:t>
            </w:r>
            <w:r w:rsidR="00F877EA">
              <w:rPr>
                <w:szCs w:val="24"/>
              </w:rPr>
              <w:t>öğrencilerin okula devamının sağlanması, disiplin problemlerinin olmaması,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F877EA" w:rsidP="003061F3">
            <w:pPr>
              <w:spacing w:after="0"/>
              <w:jc w:val="both"/>
              <w:rPr>
                <w:szCs w:val="24"/>
              </w:rPr>
            </w:pPr>
            <w:r>
              <w:rPr>
                <w:szCs w:val="24"/>
              </w:rPr>
              <w:t>Öğretmenlerin donanımlı ve tecrübeli olması, yönetici, öğretme</w:t>
            </w:r>
            <w:r w:rsidR="003061F3">
              <w:rPr>
                <w:szCs w:val="24"/>
              </w:rPr>
              <w:t>n ve diğer çalışanların birbirleriyle uyumlu olması</w:t>
            </w:r>
            <w:r>
              <w:rPr>
                <w:szCs w:val="24"/>
              </w:rPr>
              <w:t>, yardımcı personelin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F877EA" w:rsidP="00637EDD">
            <w:pPr>
              <w:spacing w:after="0"/>
              <w:jc w:val="both"/>
              <w:rPr>
                <w:szCs w:val="24"/>
              </w:rPr>
            </w:pPr>
            <w:r>
              <w:rPr>
                <w:szCs w:val="24"/>
              </w:rPr>
              <w:t>Velile</w:t>
            </w:r>
            <w:r w:rsidR="00637EDD">
              <w:rPr>
                <w:szCs w:val="24"/>
              </w:rPr>
              <w:t>rin eğitim öğretime bakış açısının olumlu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F877EA" w:rsidP="00D41148">
            <w:pPr>
              <w:spacing w:after="0"/>
              <w:jc w:val="both"/>
              <w:rPr>
                <w:szCs w:val="24"/>
              </w:rPr>
            </w:pPr>
            <w:r>
              <w:rPr>
                <w:szCs w:val="24"/>
              </w:rPr>
              <w:t>Kurumun merkezi bir konumda bulunması,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637EDD" w:rsidP="00D41148">
            <w:pPr>
              <w:spacing w:after="0"/>
              <w:jc w:val="both"/>
              <w:rPr>
                <w:szCs w:val="24"/>
              </w:rPr>
            </w:pPr>
            <w:r>
              <w:rPr>
                <w:szCs w:val="24"/>
              </w:rPr>
              <w:t>Bilişim alt yapısının olması ve kullanılması,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F877EA" w:rsidP="00D41148">
            <w:pPr>
              <w:spacing w:after="0"/>
              <w:jc w:val="both"/>
              <w:rPr>
                <w:szCs w:val="24"/>
              </w:rPr>
            </w:pPr>
            <w:r>
              <w:rPr>
                <w:szCs w:val="24"/>
              </w:rPr>
              <w:t>Kaynak çeşitliliğinin bulunması,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637EDD" w:rsidP="00637EDD">
            <w:pPr>
              <w:spacing w:after="0"/>
              <w:jc w:val="both"/>
              <w:rPr>
                <w:szCs w:val="24"/>
              </w:rPr>
            </w:pPr>
            <w:r>
              <w:rPr>
                <w:szCs w:val="24"/>
              </w:rPr>
              <w:t>Kurum yöneticilerinin işbirliğine yatkın ve çözüm odaklı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637EDD" w:rsidP="00D41148">
            <w:pPr>
              <w:spacing w:after="0"/>
              <w:jc w:val="both"/>
              <w:rPr>
                <w:szCs w:val="24"/>
              </w:rPr>
            </w:pPr>
            <w:r>
              <w:rPr>
                <w:szCs w:val="24"/>
              </w:rPr>
              <w:t>Çalışanlarla ikili iletişim kanallarının açık olması,</w:t>
            </w:r>
          </w:p>
        </w:tc>
      </w:tr>
    </w:tbl>
    <w:p w:rsidR="008E01DD" w:rsidRPr="00284611" w:rsidRDefault="008E01DD" w:rsidP="002F2799">
      <w:pPr>
        <w:spacing w:after="0"/>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F737AB" w:rsidP="004D38F4">
            <w:pPr>
              <w:spacing w:after="0"/>
              <w:jc w:val="both"/>
              <w:rPr>
                <w:szCs w:val="24"/>
              </w:rPr>
            </w:pPr>
            <w:r>
              <w:rPr>
                <w:szCs w:val="24"/>
              </w:rPr>
              <w:t xml:space="preserve">Göçmen </w:t>
            </w:r>
            <w:r w:rsidR="009952CC">
              <w:rPr>
                <w:szCs w:val="24"/>
              </w:rPr>
              <w:t xml:space="preserve">ve yabancı uyruklu </w:t>
            </w:r>
            <w:r>
              <w:rPr>
                <w:szCs w:val="24"/>
              </w:rPr>
              <w:t>öğrencilerin okula entegrasyonu,</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F737AB" w:rsidRPr="00D41148" w:rsidRDefault="00C20EE6" w:rsidP="003061F3">
            <w:pPr>
              <w:spacing w:after="0"/>
              <w:jc w:val="both"/>
              <w:rPr>
                <w:szCs w:val="24"/>
              </w:rPr>
            </w:pPr>
            <w:r>
              <w:rPr>
                <w:szCs w:val="24"/>
              </w:rPr>
              <w:t>Çalışanların yeni teknolojiyi takip edememesi,</w:t>
            </w:r>
            <w:r w:rsidR="00F737AB">
              <w:rPr>
                <w:szCs w:val="24"/>
              </w:rPr>
              <w:t xml:space="preserve">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637EDD" w:rsidP="00D41148">
            <w:pPr>
              <w:spacing w:after="0"/>
              <w:jc w:val="both"/>
              <w:rPr>
                <w:szCs w:val="24"/>
              </w:rPr>
            </w:pPr>
            <w:r>
              <w:rPr>
                <w:szCs w:val="24"/>
              </w:rPr>
              <w:t xml:space="preserve">Okul-veli işbirliğinin istenen düzeyde olmaması,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637EDD" w:rsidP="00D41148">
            <w:pPr>
              <w:spacing w:after="0"/>
              <w:jc w:val="both"/>
              <w:rPr>
                <w:szCs w:val="24"/>
              </w:rPr>
            </w:pPr>
            <w:r>
              <w:rPr>
                <w:szCs w:val="24"/>
              </w:rPr>
              <w:t>Okulumuzun fiziki</w:t>
            </w:r>
            <w:r w:rsidR="00376C07">
              <w:rPr>
                <w:szCs w:val="24"/>
              </w:rPr>
              <w:t xml:space="preserve"> altyapısının yeterli olmaması, okul binasının kat sayısının yetersiz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4D38F4" w:rsidP="00D41148">
            <w:pPr>
              <w:spacing w:after="0"/>
              <w:jc w:val="both"/>
              <w:rPr>
                <w:szCs w:val="24"/>
              </w:rPr>
            </w:pPr>
            <w:r>
              <w:rPr>
                <w:szCs w:val="24"/>
              </w:rPr>
              <w:t>Eğitim ve araştırma amaçlı kullanılan laboratuar yetersizliği, kütüphane ve fiziksel mekan yetersizliği,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3061F3" w:rsidP="00D41148">
            <w:pPr>
              <w:spacing w:after="0"/>
              <w:jc w:val="both"/>
              <w:rPr>
                <w:szCs w:val="24"/>
              </w:rPr>
            </w:pPr>
            <w:r>
              <w:rPr>
                <w:szCs w:val="24"/>
              </w:rPr>
              <w:t>Yönetmelik vb. uygulama esaslarının iç paydaşlar tarafından incelenmemesi</w:t>
            </w:r>
            <w:r w:rsidR="00960DA0">
              <w:rPr>
                <w:szCs w:val="24"/>
              </w:rPr>
              <w:t>,</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4D38F4" w:rsidP="00D41148">
            <w:pPr>
              <w:spacing w:after="0"/>
              <w:jc w:val="both"/>
              <w:rPr>
                <w:szCs w:val="24"/>
              </w:rPr>
            </w:pPr>
            <w:r>
              <w:rPr>
                <w:szCs w:val="24"/>
              </w:rPr>
              <w:t xml:space="preserve">Proje üretme potansiyelinin düşük olması, </w:t>
            </w:r>
            <w:r w:rsidR="003061F3">
              <w:rPr>
                <w:szCs w:val="24"/>
              </w:rPr>
              <w:t>öğretmenler arasındaki iletişim eksikliği.</w:t>
            </w:r>
          </w:p>
        </w:tc>
      </w:tr>
    </w:tbl>
    <w:p w:rsidR="008E01DD" w:rsidRPr="007A7F51" w:rsidRDefault="00710994" w:rsidP="007A7F51">
      <w:pPr>
        <w:pStyle w:val="Balk3"/>
      </w:pPr>
      <w:r>
        <w:t xml:space="preserve">Dışsal </w:t>
      </w:r>
      <w:r w:rsidR="0054393F">
        <w:t>Faktörler</w:t>
      </w:r>
    </w:p>
    <w:p w:rsidR="009029FB" w:rsidRPr="00284611" w:rsidRDefault="009029FB" w:rsidP="007A7F51">
      <w:pPr>
        <w:spacing w:after="0"/>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7C293F" w:rsidP="00926855">
            <w:pPr>
              <w:spacing w:after="0"/>
              <w:jc w:val="both"/>
              <w:rPr>
                <w:szCs w:val="24"/>
              </w:rPr>
            </w:pPr>
            <w:r>
              <w:rPr>
                <w:szCs w:val="24"/>
              </w:rPr>
              <w:t xml:space="preserve">MEB’in 2023 Vizyon Belgesi kapsamındaki yeni düzenlemeleri, okul öncesi eğitimin çevrede yaygın olması, </w:t>
            </w:r>
          </w:p>
        </w:tc>
      </w:tr>
      <w:tr w:rsidR="009029FB" w:rsidRPr="00D41148" w:rsidTr="00364B6C">
        <w:trPr>
          <w:trHeight w:val="1246"/>
        </w:trPr>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Default="00F65582" w:rsidP="00D41148">
            <w:pPr>
              <w:spacing w:after="0"/>
              <w:jc w:val="both"/>
              <w:rPr>
                <w:szCs w:val="24"/>
              </w:rPr>
            </w:pPr>
            <w:r>
              <w:rPr>
                <w:szCs w:val="24"/>
              </w:rPr>
              <w:t>Okulun bulunduğu çevrenin sosyoekonomik düzeyi, bilginin refaha ve mutluğa ulaşmada itici güç olarak belirmesi,</w:t>
            </w:r>
          </w:p>
          <w:p w:rsidR="00926855" w:rsidRDefault="00926855" w:rsidP="00D41148">
            <w:pPr>
              <w:spacing w:after="0"/>
              <w:jc w:val="both"/>
              <w:rPr>
                <w:szCs w:val="24"/>
              </w:rPr>
            </w:pPr>
          </w:p>
          <w:p w:rsidR="00EA7DB7" w:rsidRPr="00D41148" w:rsidRDefault="00EA7DB7" w:rsidP="00D41148">
            <w:pPr>
              <w:spacing w:after="0"/>
              <w:jc w:val="both"/>
              <w:rPr>
                <w:szCs w:val="24"/>
              </w:rPr>
            </w:pPr>
          </w:p>
        </w:tc>
      </w:tr>
      <w:tr w:rsidR="009029FB" w:rsidRPr="00D41148" w:rsidTr="00D41148">
        <w:tc>
          <w:tcPr>
            <w:tcW w:w="2518" w:type="dxa"/>
            <w:shd w:val="clear" w:color="auto" w:fill="auto"/>
          </w:tcPr>
          <w:p w:rsidR="009029FB" w:rsidRDefault="00474795" w:rsidP="00D41148">
            <w:pPr>
              <w:spacing w:after="0"/>
              <w:jc w:val="both"/>
              <w:rPr>
                <w:szCs w:val="24"/>
              </w:rPr>
            </w:pPr>
            <w:r>
              <w:rPr>
                <w:szCs w:val="24"/>
              </w:rPr>
              <w:t>Sosyolojik</w:t>
            </w:r>
          </w:p>
          <w:p w:rsidR="00EA7DB7" w:rsidRPr="00D41148" w:rsidRDefault="00EA7DB7" w:rsidP="00D41148">
            <w:pPr>
              <w:spacing w:after="0"/>
              <w:jc w:val="both"/>
              <w:rPr>
                <w:szCs w:val="24"/>
              </w:rPr>
            </w:pPr>
          </w:p>
        </w:tc>
        <w:tc>
          <w:tcPr>
            <w:tcW w:w="7371" w:type="dxa"/>
            <w:shd w:val="clear" w:color="auto" w:fill="auto"/>
          </w:tcPr>
          <w:p w:rsidR="009029FB" w:rsidRDefault="00F65582" w:rsidP="00D41148">
            <w:pPr>
              <w:spacing w:after="0"/>
              <w:jc w:val="both"/>
              <w:rPr>
                <w:szCs w:val="24"/>
              </w:rPr>
            </w:pPr>
            <w:r>
              <w:rPr>
                <w:szCs w:val="24"/>
              </w:rPr>
              <w:t>Okulumuzun bilinçli veli ve öğrenci potansiyeli, velilerin eğitim ve öğretime bakış açısının olumlu olması,</w:t>
            </w:r>
          </w:p>
          <w:p w:rsidR="007A7F51" w:rsidRDefault="007A7F51" w:rsidP="00D41148">
            <w:pPr>
              <w:spacing w:after="0"/>
              <w:jc w:val="both"/>
              <w:rPr>
                <w:szCs w:val="24"/>
              </w:rPr>
            </w:pPr>
          </w:p>
          <w:p w:rsidR="007A7F51" w:rsidRPr="00D41148" w:rsidRDefault="007A7F51" w:rsidP="00D41148">
            <w:pPr>
              <w:spacing w:after="0"/>
              <w:jc w:val="both"/>
              <w:rPr>
                <w:szCs w:val="24"/>
              </w:rPr>
            </w:pP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lastRenderedPageBreak/>
              <w:t>Teknolojik</w:t>
            </w:r>
          </w:p>
        </w:tc>
        <w:tc>
          <w:tcPr>
            <w:tcW w:w="7371" w:type="dxa"/>
            <w:shd w:val="clear" w:color="auto" w:fill="auto"/>
          </w:tcPr>
          <w:p w:rsidR="009029FB" w:rsidRPr="00D41148" w:rsidRDefault="00740C03" w:rsidP="00D41148">
            <w:pPr>
              <w:spacing w:after="0"/>
              <w:jc w:val="both"/>
              <w:rPr>
                <w:szCs w:val="24"/>
              </w:rPr>
            </w:pPr>
            <w:r>
              <w:rPr>
                <w:szCs w:val="24"/>
              </w:rPr>
              <w:t>Teknolojinin eğitim için faydalı olacağı inancı, yönetim bilgi sistemleri yoluyla yönetim süreçlerinin elektronik ortamlara aktarılması,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740C03" w:rsidP="00474795">
            <w:pPr>
              <w:spacing w:after="0"/>
              <w:jc w:val="both"/>
              <w:rPr>
                <w:szCs w:val="24"/>
              </w:rPr>
            </w:pPr>
            <w:r>
              <w:rPr>
                <w:szCs w:val="24"/>
              </w:rPr>
              <w:t>Öğrenci ve çalışanların haklarına ilişkin yasal düzenlemeler, eğitimde değişen politikaların geliştirilmesi,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740C03" w:rsidP="002F2799">
            <w:pPr>
              <w:spacing w:after="0"/>
              <w:jc w:val="both"/>
              <w:rPr>
                <w:szCs w:val="24"/>
              </w:rPr>
            </w:pPr>
            <w:r>
              <w:rPr>
                <w:szCs w:val="24"/>
              </w:rPr>
              <w:t xml:space="preserve">Okul çevresinin kalkınmasını sağlamaya yönelik projelerin teşvik edilip yaygınlaştırılması, </w:t>
            </w:r>
            <w:r w:rsidR="002F2799">
              <w:rPr>
                <w:szCs w:val="24"/>
              </w:rPr>
              <w:t>okulun bulunduğu merkezi konum,</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7"/>
        <w:gridCol w:w="7337"/>
      </w:tblGrid>
      <w:tr w:rsidR="00474795" w:rsidRPr="00D41148" w:rsidTr="007A7F51">
        <w:trPr>
          <w:trHeight w:val="929"/>
        </w:trPr>
        <w:tc>
          <w:tcPr>
            <w:tcW w:w="2507" w:type="dxa"/>
          </w:tcPr>
          <w:p w:rsidR="00474795" w:rsidRPr="00D41148" w:rsidRDefault="00474795" w:rsidP="00474795">
            <w:pPr>
              <w:spacing w:after="0"/>
              <w:jc w:val="both"/>
              <w:rPr>
                <w:szCs w:val="24"/>
              </w:rPr>
            </w:pPr>
            <w:r>
              <w:rPr>
                <w:szCs w:val="24"/>
              </w:rPr>
              <w:t>Politik</w:t>
            </w:r>
          </w:p>
        </w:tc>
        <w:tc>
          <w:tcPr>
            <w:tcW w:w="7337" w:type="dxa"/>
            <w:shd w:val="clear" w:color="auto" w:fill="auto"/>
          </w:tcPr>
          <w:p w:rsidR="00474795" w:rsidRPr="00D41148" w:rsidRDefault="004C2944" w:rsidP="00474795">
            <w:pPr>
              <w:spacing w:after="0"/>
              <w:jc w:val="both"/>
              <w:rPr>
                <w:szCs w:val="24"/>
              </w:rPr>
            </w:pPr>
            <w:r>
              <w:rPr>
                <w:szCs w:val="24"/>
              </w:rPr>
              <w:t>Hızla değişen eğitim politikalarının eğitim kalitesini olumsuz etkilemesi,</w:t>
            </w:r>
          </w:p>
        </w:tc>
      </w:tr>
      <w:tr w:rsidR="00474795" w:rsidRPr="00D41148" w:rsidTr="007A7F51">
        <w:trPr>
          <w:trHeight w:val="474"/>
        </w:trPr>
        <w:tc>
          <w:tcPr>
            <w:tcW w:w="2507" w:type="dxa"/>
          </w:tcPr>
          <w:p w:rsidR="00474795" w:rsidRPr="00D41148" w:rsidRDefault="00474795" w:rsidP="00474795">
            <w:pPr>
              <w:spacing w:after="0"/>
              <w:jc w:val="both"/>
              <w:rPr>
                <w:szCs w:val="24"/>
              </w:rPr>
            </w:pPr>
            <w:r>
              <w:rPr>
                <w:szCs w:val="24"/>
              </w:rPr>
              <w:t>Ekonomik</w:t>
            </w:r>
          </w:p>
        </w:tc>
        <w:tc>
          <w:tcPr>
            <w:tcW w:w="7337" w:type="dxa"/>
            <w:shd w:val="clear" w:color="auto" w:fill="auto"/>
          </w:tcPr>
          <w:p w:rsidR="00474795" w:rsidRPr="00D41148" w:rsidRDefault="00EA7DB7" w:rsidP="00474795">
            <w:pPr>
              <w:spacing w:after="0"/>
              <w:jc w:val="both"/>
              <w:rPr>
                <w:szCs w:val="24"/>
              </w:rPr>
            </w:pPr>
            <w:r>
              <w:rPr>
                <w:szCs w:val="24"/>
              </w:rPr>
              <w:t>Sosyal kesimler arasındaki ekonomik ve kültürel kopukluklar,</w:t>
            </w:r>
          </w:p>
        </w:tc>
      </w:tr>
      <w:tr w:rsidR="00474795" w:rsidRPr="00D41148" w:rsidTr="007A7F51">
        <w:trPr>
          <w:trHeight w:val="474"/>
        </w:trPr>
        <w:tc>
          <w:tcPr>
            <w:tcW w:w="2507" w:type="dxa"/>
          </w:tcPr>
          <w:p w:rsidR="00474795" w:rsidRPr="00D41148" w:rsidRDefault="00474795" w:rsidP="00474795">
            <w:pPr>
              <w:spacing w:after="0"/>
              <w:jc w:val="both"/>
              <w:rPr>
                <w:szCs w:val="24"/>
              </w:rPr>
            </w:pPr>
            <w:r>
              <w:rPr>
                <w:szCs w:val="24"/>
              </w:rPr>
              <w:t>Sosyolojik</w:t>
            </w:r>
          </w:p>
        </w:tc>
        <w:tc>
          <w:tcPr>
            <w:tcW w:w="7337" w:type="dxa"/>
            <w:shd w:val="clear" w:color="auto" w:fill="auto"/>
          </w:tcPr>
          <w:p w:rsidR="00474795" w:rsidRPr="00D41148" w:rsidRDefault="004C2944" w:rsidP="00474795">
            <w:pPr>
              <w:spacing w:after="0"/>
              <w:jc w:val="both"/>
              <w:rPr>
                <w:szCs w:val="24"/>
              </w:rPr>
            </w:pPr>
            <w:r>
              <w:rPr>
                <w:szCs w:val="24"/>
              </w:rPr>
              <w:t>Bölge dışından  öğrencilerin ve velilerin okula yoğun talebi</w:t>
            </w:r>
            <w:r w:rsidR="00EA7DB7">
              <w:rPr>
                <w:szCs w:val="24"/>
              </w:rPr>
              <w:t>,</w:t>
            </w:r>
          </w:p>
        </w:tc>
      </w:tr>
      <w:tr w:rsidR="00474795" w:rsidRPr="00D41148" w:rsidTr="007A7F51">
        <w:trPr>
          <w:trHeight w:val="455"/>
        </w:trPr>
        <w:tc>
          <w:tcPr>
            <w:tcW w:w="2507" w:type="dxa"/>
          </w:tcPr>
          <w:p w:rsidR="00474795" w:rsidRPr="00D41148" w:rsidRDefault="00474795" w:rsidP="00474795">
            <w:pPr>
              <w:spacing w:after="0"/>
              <w:jc w:val="both"/>
              <w:rPr>
                <w:szCs w:val="24"/>
              </w:rPr>
            </w:pPr>
            <w:r>
              <w:rPr>
                <w:szCs w:val="24"/>
              </w:rPr>
              <w:t>Teknolojik</w:t>
            </w:r>
          </w:p>
        </w:tc>
        <w:tc>
          <w:tcPr>
            <w:tcW w:w="7337" w:type="dxa"/>
            <w:shd w:val="clear" w:color="auto" w:fill="auto"/>
          </w:tcPr>
          <w:p w:rsidR="00474795" w:rsidRPr="00D41148" w:rsidRDefault="004C2944" w:rsidP="00474795">
            <w:pPr>
              <w:spacing w:after="0"/>
              <w:jc w:val="both"/>
              <w:rPr>
                <w:szCs w:val="24"/>
              </w:rPr>
            </w:pPr>
            <w:r>
              <w:rPr>
                <w:szCs w:val="24"/>
              </w:rPr>
              <w:t>Teknolojinin bilinçli kullanılmaması,</w:t>
            </w:r>
          </w:p>
        </w:tc>
      </w:tr>
      <w:tr w:rsidR="00474795" w:rsidRPr="00D41148" w:rsidTr="007A7F51">
        <w:trPr>
          <w:trHeight w:val="929"/>
        </w:trPr>
        <w:tc>
          <w:tcPr>
            <w:tcW w:w="2507" w:type="dxa"/>
          </w:tcPr>
          <w:p w:rsidR="00474795" w:rsidRPr="00D41148" w:rsidRDefault="00474795" w:rsidP="00474795">
            <w:pPr>
              <w:spacing w:after="0"/>
              <w:jc w:val="both"/>
              <w:rPr>
                <w:szCs w:val="24"/>
              </w:rPr>
            </w:pPr>
            <w:r>
              <w:rPr>
                <w:szCs w:val="24"/>
              </w:rPr>
              <w:t>Mevzuat-Yasal</w:t>
            </w:r>
          </w:p>
        </w:tc>
        <w:tc>
          <w:tcPr>
            <w:tcW w:w="7337" w:type="dxa"/>
            <w:shd w:val="clear" w:color="auto" w:fill="auto"/>
          </w:tcPr>
          <w:p w:rsidR="00474795" w:rsidRPr="00D41148" w:rsidRDefault="00EA7DB7" w:rsidP="00474795">
            <w:pPr>
              <w:spacing w:after="0"/>
              <w:jc w:val="both"/>
              <w:rPr>
                <w:szCs w:val="24"/>
              </w:rPr>
            </w:pPr>
            <w:r>
              <w:rPr>
                <w:szCs w:val="24"/>
              </w:rPr>
              <w:t>Eğitim öğretim çalışmalarının desteklenmesi konusunda mevzuatın getirdiği kısıtlar,</w:t>
            </w:r>
          </w:p>
        </w:tc>
      </w:tr>
      <w:tr w:rsidR="00474795" w:rsidRPr="00D41148" w:rsidTr="007A7F51">
        <w:trPr>
          <w:trHeight w:val="948"/>
        </w:trPr>
        <w:tc>
          <w:tcPr>
            <w:tcW w:w="2507" w:type="dxa"/>
          </w:tcPr>
          <w:p w:rsidR="00474795" w:rsidRPr="00D41148" w:rsidRDefault="00474795" w:rsidP="00474795">
            <w:pPr>
              <w:spacing w:after="0"/>
              <w:jc w:val="both"/>
              <w:rPr>
                <w:szCs w:val="24"/>
              </w:rPr>
            </w:pPr>
            <w:r>
              <w:rPr>
                <w:szCs w:val="24"/>
              </w:rPr>
              <w:t>Ekolojik</w:t>
            </w:r>
          </w:p>
        </w:tc>
        <w:tc>
          <w:tcPr>
            <w:tcW w:w="7337" w:type="dxa"/>
            <w:shd w:val="clear" w:color="auto" w:fill="auto"/>
          </w:tcPr>
          <w:p w:rsidR="00474795" w:rsidRPr="00D41148" w:rsidRDefault="00926855" w:rsidP="00926855">
            <w:pPr>
              <w:spacing w:after="0"/>
              <w:jc w:val="both"/>
              <w:rPr>
                <w:szCs w:val="24"/>
              </w:rPr>
            </w:pPr>
            <w:r>
              <w:rPr>
                <w:szCs w:val="24"/>
              </w:rPr>
              <w:t xml:space="preserve">Okulumuzun bulunduğu çevrenin, eğitim-öğretime erişebilirlik hakkında zorunlu eğitimi aşan beklentileri. </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bookmarkStart w:id="27" w:name="_Toc531097538"/>
      <w:r w:rsidRPr="00A47F2F">
        <w:lastRenderedPageBreak/>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w:t>
            </w:r>
            <w:r w:rsidR="00532095">
              <w:rPr>
                <w:sz w:val="32"/>
                <w:szCs w:val="24"/>
              </w:rPr>
              <w:t xml:space="preserve"> </w:t>
            </w:r>
            <w:r w:rsidRPr="000140D3">
              <w:rPr>
                <w:sz w:val="32"/>
                <w:szCs w:val="24"/>
              </w:rPr>
              <w: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A20B34" w:rsidRDefault="00DB7089" w:rsidP="00A20B34">
      <w:pPr>
        <w:pStyle w:val="Balk3"/>
      </w:pPr>
      <w:bookmarkStart w:id="28" w:name="_Toc416084890"/>
      <w:r w:rsidRPr="00A47F2F">
        <w:lastRenderedPageBreak/>
        <w:t>Gelişim ve Sorun Alanları</w:t>
      </w:r>
      <w:r w:rsidR="00A20B34">
        <w:t>mız</w:t>
      </w:r>
    </w:p>
    <w:tbl>
      <w:tblPr>
        <w:tblW w:w="117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0865"/>
      </w:tblGrid>
      <w:tr w:rsidR="00F675E8" w:rsidRPr="00A47F2F" w:rsidTr="007A7F51">
        <w:trPr>
          <w:trHeight w:val="316"/>
        </w:trPr>
        <w:tc>
          <w:tcPr>
            <w:tcW w:w="11793"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7A7F51">
        <w:trPr>
          <w:trHeight w:val="348"/>
        </w:trPr>
        <w:tc>
          <w:tcPr>
            <w:tcW w:w="92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0865" w:type="dxa"/>
            <w:vAlign w:val="center"/>
            <w:hideMark/>
          </w:tcPr>
          <w:p w:rsidR="00F675E8" w:rsidRPr="00A47F2F" w:rsidRDefault="008A0F76" w:rsidP="00FE3704">
            <w:pPr>
              <w:spacing w:after="0" w:line="240" w:lineRule="auto"/>
              <w:rPr>
                <w:color w:val="000000"/>
                <w:szCs w:val="24"/>
              </w:rPr>
            </w:pPr>
            <w:r>
              <w:rPr>
                <w:color w:val="000000"/>
                <w:szCs w:val="24"/>
              </w:rPr>
              <w:t>İlköğretimde devamsızlık</w:t>
            </w:r>
          </w:p>
        </w:tc>
      </w:tr>
      <w:tr w:rsidR="00F675E8" w:rsidRPr="00A47F2F" w:rsidTr="007A7F51">
        <w:trPr>
          <w:trHeight w:val="348"/>
        </w:trPr>
        <w:tc>
          <w:tcPr>
            <w:tcW w:w="92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0865" w:type="dxa"/>
            <w:vAlign w:val="center"/>
            <w:hideMark/>
          </w:tcPr>
          <w:p w:rsidR="00F675E8" w:rsidRPr="00A47F2F" w:rsidRDefault="008A0F76" w:rsidP="00FE3704">
            <w:pPr>
              <w:spacing w:after="0" w:line="240" w:lineRule="auto"/>
              <w:rPr>
                <w:color w:val="000000"/>
                <w:szCs w:val="24"/>
              </w:rPr>
            </w:pPr>
            <w:r>
              <w:rPr>
                <w:color w:val="000000"/>
                <w:szCs w:val="24"/>
              </w:rPr>
              <w:t>Okul öncesi eğitimde okullaşma ve tamamlama</w:t>
            </w:r>
          </w:p>
        </w:tc>
      </w:tr>
      <w:tr w:rsidR="00F675E8" w:rsidRPr="00A47F2F" w:rsidTr="007A7F51">
        <w:trPr>
          <w:trHeight w:val="348"/>
        </w:trPr>
        <w:tc>
          <w:tcPr>
            <w:tcW w:w="92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0865" w:type="dxa"/>
            <w:vAlign w:val="center"/>
          </w:tcPr>
          <w:p w:rsidR="00F675E8" w:rsidRPr="00A47F2F" w:rsidRDefault="004C4C5E" w:rsidP="00FE3704">
            <w:pPr>
              <w:spacing w:after="0" w:line="240" w:lineRule="auto"/>
              <w:rPr>
                <w:color w:val="000000"/>
                <w:szCs w:val="24"/>
              </w:rPr>
            </w:pPr>
            <w:r>
              <w:rPr>
                <w:color w:val="000000"/>
                <w:szCs w:val="24"/>
              </w:rPr>
              <w:t>Yabancı öğrencilerin entegrasyonu</w:t>
            </w:r>
          </w:p>
        </w:tc>
      </w:tr>
    </w:tbl>
    <w:p w:rsidR="004778E9" w:rsidRPr="00A47F2F" w:rsidRDefault="004778E9" w:rsidP="004778E9">
      <w:pPr>
        <w:rPr>
          <w:szCs w:val="24"/>
        </w:rPr>
      </w:pPr>
    </w:p>
    <w:tbl>
      <w:tblPr>
        <w:tblW w:w="1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11067"/>
      </w:tblGrid>
      <w:tr w:rsidR="00F675E8" w:rsidRPr="00A47F2F" w:rsidTr="007A7F51">
        <w:trPr>
          <w:trHeight w:val="110"/>
        </w:trPr>
        <w:tc>
          <w:tcPr>
            <w:tcW w:w="11720"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7A7F51">
        <w:trPr>
          <w:trHeight w:val="57"/>
        </w:trPr>
        <w:tc>
          <w:tcPr>
            <w:tcW w:w="65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1067" w:type="dxa"/>
            <w:vAlign w:val="center"/>
            <w:hideMark/>
          </w:tcPr>
          <w:p w:rsidR="00F675E8" w:rsidRPr="00A47F2F" w:rsidRDefault="00FB5C36" w:rsidP="00FE3704">
            <w:pPr>
              <w:spacing w:after="0" w:line="240" w:lineRule="auto"/>
              <w:rPr>
                <w:color w:val="000000"/>
                <w:szCs w:val="24"/>
              </w:rPr>
            </w:pPr>
            <w:r>
              <w:rPr>
                <w:color w:val="000000"/>
                <w:szCs w:val="24"/>
              </w:rPr>
              <w:t>Eğitim öğretim sürecinde sanatsal, sportif ve kültürel faaliyetler</w:t>
            </w:r>
          </w:p>
        </w:tc>
      </w:tr>
      <w:tr w:rsidR="00F675E8" w:rsidRPr="00A47F2F" w:rsidTr="007A7F51">
        <w:trPr>
          <w:trHeight w:val="57"/>
        </w:trPr>
        <w:tc>
          <w:tcPr>
            <w:tcW w:w="65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1067" w:type="dxa"/>
            <w:vAlign w:val="center"/>
            <w:hideMark/>
          </w:tcPr>
          <w:p w:rsidR="00F675E8" w:rsidRPr="00A47F2F" w:rsidRDefault="00FB5C36" w:rsidP="00FE3704">
            <w:pPr>
              <w:spacing w:after="0" w:line="240" w:lineRule="auto"/>
              <w:rPr>
                <w:color w:val="000000"/>
                <w:szCs w:val="24"/>
              </w:rPr>
            </w:pPr>
            <w:r>
              <w:rPr>
                <w:color w:val="000000"/>
                <w:szCs w:val="24"/>
              </w:rPr>
              <w:t>Yabancı dil yeterliliği</w:t>
            </w:r>
          </w:p>
        </w:tc>
      </w:tr>
      <w:tr w:rsidR="00F675E8" w:rsidRPr="00A47F2F" w:rsidTr="007A7F51">
        <w:trPr>
          <w:trHeight w:val="57"/>
        </w:trPr>
        <w:tc>
          <w:tcPr>
            <w:tcW w:w="65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1067" w:type="dxa"/>
            <w:vAlign w:val="center"/>
          </w:tcPr>
          <w:p w:rsidR="00F675E8" w:rsidRPr="00A47F2F" w:rsidRDefault="00FB5C36" w:rsidP="00FE3704">
            <w:pPr>
              <w:spacing w:after="0" w:line="240" w:lineRule="auto"/>
              <w:rPr>
                <w:color w:val="000000"/>
                <w:szCs w:val="24"/>
              </w:rPr>
            </w:pPr>
            <w:r>
              <w:rPr>
                <w:color w:val="000000"/>
                <w:szCs w:val="24"/>
              </w:rPr>
              <w:t>Üstün yetenekli ve özel eğitime ihtiyacı olan bireylere yönelik eğitim-öğretim hizmetleri</w:t>
            </w:r>
          </w:p>
        </w:tc>
      </w:tr>
      <w:tr w:rsidR="00F675E8" w:rsidRPr="00A47F2F" w:rsidTr="007A7F51">
        <w:trPr>
          <w:trHeight w:val="57"/>
        </w:trPr>
        <w:tc>
          <w:tcPr>
            <w:tcW w:w="65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1067" w:type="dxa"/>
            <w:vAlign w:val="center"/>
          </w:tcPr>
          <w:p w:rsidR="00F675E8" w:rsidRPr="00A47F2F" w:rsidRDefault="008A0F76" w:rsidP="00FE3704">
            <w:pPr>
              <w:spacing w:after="0" w:line="240" w:lineRule="auto"/>
              <w:rPr>
                <w:color w:val="000000"/>
                <w:szCs w:val="24"/>
              </w:rPr>
            </w:pPr>
            <w:r>
              <w:rPr>
                <w:color w:val="000000"/>
                <w:szCs w:val="24"/>
              </w:rPr>
              <w:t>Projeler</w:t>
            </w:r>
          </w:p>
        </w:tc>
      </w:tr>
      <w:tr w:rsidR="00F675E8" w:rsidRPr="00A47F2F" w:rsidTr="007A7F51">
        <w:trPr>
          <w:trHeight w:val="57"/>
        </w:trPr>
        <w:tc>
          <w:tcPr>
            <w:tcW w:w="65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1067" w:type="dxa"/>
            <w:vAlign w:val="center"/>
          </w:tcPr>
          <w:p w:rsidR="00F675E8" w:rsidRPr="00A47F2F" w:rsidRDefault="00DA20B9" w:rsidP="00FE3704">
            <w:pPr>
              <w:spacing w:after="0" w:line="240" w:lineRule="auto"/>
              <w:rPr>
                <w:color w:val="000000"/>
                <w:szCs w:val="24"/>
              </w:rPr>
            </w:pPr>
            <w:r>
              <w:rPr>
                <w:color w:val="000000"/>
                <w:szCs w:val="24"/>
              </w:rPr>
              <w:t>Okuma Kültürü</w:t>
            </w:r>
          </w:p>
        </w:tc>
      </w:tr>
      <w:tr w:rsidR="00F675E8" w:rsidRPr="00A47F2F" w:rsidTr="007A7F51">
        <w:trPr>
          <w:trHeight w:val="57"/>
        </w:trPr>
        <w:tc>
          <w:tcPr>
            <w:tcW w:w="65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1067" w:type="dxa"/>
            <w:vAlign w:val="center"/>
          </w:tcPr>
          <w:p w:rsidR="00F675E8" w:rsidRPr="00A47F2F" w:rsidRDefault="004C4C5E" w:rsidP="00FE3704">
            <w:pPr>
              <w:spacing w:after="0" w:line="240" w:lineRule="auto"/>
              <w:rPr>
                <w:color w:val="000000"/>
                <w:szCs w:val="24"/>
              </w:rPr>
            </w:pPr>
            <w:r>
              <w:rPr>
                <w:color w:val="000000"/>
                <w:szCs w:val="24"/>
              </w:rPr>
              <w:t>Okul-veli ilişkileri</w:t>
            </w:r>
          </w:p>
        </w:tc>
      </w:tr>
      <w:tr w:rsidR="00F675E8" w:rsidRPr="00A47F2F" w:rsidTr="007A7F51">
        <w:trPr>
          <w:trHeight w:val="57"/>
        </w:trPr>
        <w:tc>
          <w:tcPr>
            <w:tcW w:w="653"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1067" w:type="dxa"/>
            <w:vAlign w:val="center"/>
          </w:tcPr>
          <w:p w:rsidR="00F675E8" w:rsidRPr="00A47F2F" w:rsidRDefault="00742EA9" w:rsidP="00FE3704">
            <w:pPr>
              <w:spacing w:after="0" w:line="240" w:lineRule="auto"/>
              <w:rPr>
                <w:color w:val="000000"/>
                <w:szCs w:val="24"/>
              </w:rPr>
            </w:pPr>
            <w:r>
              <w:rPr>
                <w:color w:val="000000"/>
                <w:szCs w:val="24"/>
              </w:rPr>
              <w:t>Sosyal sorumluluk faaliyetleri</w:t>
            </w:r>
          </w:p>
        </w:tc>
      </w:tr>
    </w:tbl>
    <w:p w:rsidR="00E170ED" w:rsidRPr="00A47F2F" w:rsidRDefault="00E170ED" w:rsidP="001B455A">
      <w:pPr>
        <w:rPr>
          <w:szCs w:val="24"/>
        </w:rPr>
      </w:pPr>
    </w:p>
    <w:tbl>
      <w:tblPr>
        <w:tblW w:w="1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1241"/>
      </w:tblGrid>
      <w:tr w:rsidR="000413B1" w:rsidRPr="00A47F2F" w:rsidTr="007A7F51">
        <w:trPr>
          <w:trHeight w:val="342"/>
        </w:trPr>
        <w:tc>
          <w:tcPr>
            <w:tcW w:w="11750"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5A1D1B">
        <w:trPr>
          <w:trHeight w:val="342"/>
        </w:trPr>
        <w:tc>
          <w:tcPr>
            <w:tcW w:w="509"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1241" w:type="dxa"/>
            <w:vAlign w:val="center"/>
          </w:tcPr>
          <w:p w:rsidR="000413B1" w:rsidRPr="00A47F2F" w:rsidRDefault="00803FB9" w:rsidP="00FE3704">
            <w:pPr>
              <w:spacing w:after="0" w:line="240" w:lineRule="auto"/>
              <w:rPr>
                <w:color w:val="000000"/>
                <w:szCs w:val="24"/>
              </w:rPr>
            </w:pPr>
            <w:r>
              <w:rPr>
                <w:color w:val="000000"/>
                <w:szCs w:val="24"/>
              </w:rPr>
              <w:t>Okulun fiziki kapasitesinin yetersizliği ( Eğitim öğretim ortamlarının yetersizliği)</w:t>
            </w:r>
          </w:p>
        </w:tc>
      </w:tr>
      <w:tr w:rsidR="000413B1" w:rsidRPr="00A47F2F" w:rsidTr="005A1D1B">
        <w:trPr>
          <w:trHeight w:val="342"/>
        </w:trPr>
        <w:tc>
          <w:tcPr>
            <w:tcW w:w="509"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1241" w:type="dxa"/>
            <w:vAlign w:val="center"/>
          </w:tcPr>
          <w:p w:rsidR="000413B1" w:rsidRPr="00A47F2F" w:rsidRDefault="00851C84" w:rsidP="00FE3704">
            <w:pPr>
              <w:spacing w:after="0" w:line="240" w:lineRule="auto"/>
              <w:rPr>
                <w:color w:val="000000"/>
                <w:szCs w:val="24"/>
              </w:rPr>
            </w:pPr>
            <w:r>
              <w:rPr>
                <w:color w:val="000000"/>
                <w:szCs w:val="24"/>
              </w:rPr>
              <w:t>Okulun sosyal, kültürel, sanatsal ve sportif faaliyet alanlarının yetersizliği</w:t>
            </w:r>
          </w:p>
        </w:tc>
      </w:tr>
      <w:tr w:rsidR="000413B1" w:rsidRPr="00A47F2F" w:rsidTr="005A1D1B">
        <w:trPr>
          <w:trHeight w:val="342"/>
        </w:trPr>
        <w:tc>
          <w:tcPr>
            <w:tcW w:w="509"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1241" w:type="dxa"/>
            <w:vAlign w:val="center"/>
          </w:tcPr>
          <w:p w:rsidR="000413B1" w:rsidRPr="00A47F2F" w:rsidRDefault="00851C84" w:rsidP="00FE3704">
            <w:pPr>
              <w:spacing w:after="0" w:line="240" w:lineRule="auto"/>
              <w:rPr>
                <w:color w:val="000000"/>
                <w:szCs w:val="24"/>
              </w:rPr>
            </w:pPr>
            <w:r>
              <w:rPr>
                <w:color w:val="000000"/>
                <w:szCs w:val="24"/>
              </w:rPr>
              <w:t>İş güvenliği</w:t>
            </w:r>
          </w:p>
        </w:tc>
      </w:tr>
      <w:tr w:rsidR="000413B1" w:rsidRPr="00A47F2F" w:rsidTr="005A1D1B">
        <w:trPr>
          <w:trHeight w:val="342"/>
        </w:trPr>
        <w:tc>
          <w:tcPr>
            <w:tcW w:w="509"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1241" w:type="dxa"/>
            <w:vAlign w:val="center"/>
          </w:tcPr>
          <w:p w:rsidR="000413B1" w:rsidRPr="00A47F2F" w:rsidRDefault="00851C84" w:rsidP="00FE3704">
            <w:pPr>
              <w:spacing w:after="0" w:line="240" w:lineRule="auto"/>
              <w:rPr>
                <w:color w:val="000000"/>
                <w:szCs w:val="24"/>
              </w:rPr>
            </w:pPr>
            <w:r>
              <w:rPr>
                <w:color w:val="000000"/>
                <w:szCs w:val="24"/>
              </w:rPr>
              <w:t>Okul sağlığı ve hijyen</w:t>
            </w:r>
          </w:p>
        </w:tc>
      </w:tr>
      <w:tr w:rsidR="000413B1" w:rsidRPr="00A47F2F" w:rsidTr="005A1D1B">
        <w:trPr>
          <w:trHeight w:val="342"/>
        </w:trPr>
        <w:tc>
          <w:tcPr>
            <w:tcW w:w="509"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1241" w:type="dxa"/>
            <w:vAlign w:val="center"/>
          </w:tcPr>
          <w:p w:rsidR="000413B1" w:rsidRPr="00A47F2F" w:rsidRDefault="004A3D68" w:rsidP="00FE3704">
            <w:pPr>
              <w:spacing w:after="0" w:line="240" w:lineRule="auto"/>
              <w:rPr>
                <w:color w:val="000000"/>
                <w:szCs w:val="24"/>
              </w:rPr>
            </w:pPr>
            <w:r>
              <w:rPr>
                <w:color w:val="000000"/>
                <w:szCs w:val="24"/>
              </w:rPr>
              <w:t>İkili eğitim</w:t>
            </w:r>
          </w:p>
        </w:tc>
      </w:tr>
    </w:tbl>
    <w:p w:rsidR="0078132A" w:rsidRDefault="0078132A" w:rsidP="0078132A">
      <w:pPr>
        <w:pStyle w:val="Balk1"/>
      </w:pPr>
      <w:bookmarkStart w:id="29" w:name="_Toc411525143"/>
      <w:bookmarkStart w:id="30" w:name="_Toc416085144"/>
      <w:bookmarkStart w:id="31" w:name="_Toc529519458"/>
      <w:bookmarkStart w:id="32" w:name="_Toc531097539"/>
    </w:p>
    <w:p w:rsidR="00FD487F" w:rsidRPr="00FD487F" w:rsidRDefault="00FD487F" w:rsidP="00FD487F"/>
    <w:p w:rsidR="00153471" w:rsidRPr="00A47F2F" w:rsidRDefault="008D4E73" w:rsidP="0078132A">
      <w:pPr>
        <w:pStyle w:val="Balk1"/>
      </w:pPr>
      <w:r>
        <w:lastRenderedPageBreak/>
        <w:t xml:space="preserve">BÖLÜM III: </w:t>
      </w:r>
      <w:r w:rsidR="00153471" w:rsidRPr="00A47F2F">
        <w:t>MİSYON, VİZYON VE TEMEL DEĞERLER</w:t>
      </w:r>
      <w:bookmarkEnd w:id="29"/>
      <w:bookmarkEnd w:id="30"/>
      <w:bookmarkEnd w:id="31"/>
      <w:bookmarkEnd w:id="32"/>
    </w:p>
    <w:p w:rsidR="00E209E7"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54393F" w:rsidRPr="0054393F" w:rsidRDefault="0054393F" w:rsidP="005D0B45">
      <w:pPr>
        <w:spacing w:line="240" w:lineRule="auto"/>
        <w:ind w:firstLine="709"/>
        <w:jc w:val="both"/>
        <w:rPr>
          <w:b/>
          <w:szCs w:val="24"/>
        </w:rPr>
      </w:pPr>
    </w:p>
    <w:p w:rsidR="007A7F51" w:rsidRPr="0054393F" w:rsidRDefault="0054393F" w:rsidP="0054393F">
      <w:pPr>
        <w:spacing w:line="240" w:lineRule="auto"/>
        <w:jc w:val="both"/>
        <w:rPr>
          <w:b/>
          <w:sz w:val="28"/>
          <w:szCs w:val="28"/>
        </w:rPr>
      </w:pPr>
      <w:r w:rsidRPr="0054393F">
        <w:rPr>
          <w:b/>
          <w:sz w:val="28"/>
          <w:szCs w:val="28"/>
        </w:rPr>
        <w:t>MİSYONUMUZ</w:t>
      </w:r>
    </w:p>
    <w:p w:rsidR="00B11140" w:rsidRDefault="00F97CC1" w:rsidP="0054393F">
      <w:pPr>
        <w:pStyle w:val="Balk2"/>
        <w:rPr>
          <w:b w:val="0"/>
          <w:sz w:val="24"/>
          <w:szCs w:val="24"/>
        </w:rPr>
      </w:pPr>
      <w:r w:rsidRPr="0054393F">
        <w:rPr>
          <w:b w:val="0"/>
          <w:sz w:val="24"/>
          <w:szCs w:val="24"/>
        </w:rPr>
        <w:t xml:space="preserve">Atatürk ilke ve inkılaplarına </w:t>
      </w:r>
      <w:r w:rsidR="00847CF8" w:rsidRPr="0054393F">
        <w:rPr>
          <w:b w:val="0"/>
          <w:sz w:val="24"/>
          <w:szCs w:val="24"/>
        </w:rPr>
        <w:t>bağlı öğrenciler yetiştirmek; öğrencilerimizin ilgi ve yeteneklerini geliştirerek hayata ve üst öğrenime hazırlamak</w:t>
      </w:r>
      <w:r w:rsidRPr="0054393F">
        <w:rPr>
          <w:b w:val="0"/>
          <w:sz w:val="24"/>
          <w:szCs w:val="24"/>
        </w:rPr>
        <w:t xml:space="preserve">; </w:t>
      </w:r>
      <w:r w:rsidR="00847CF8" w:rsidRPr="0054393F">
        <w:rPr>
          <w:b w:val="0"/>
          <w:sz w:val="24"/>
          <w:szCs w:val="24"/>
        </w:rPr>
        <w:t>o</w:t>
      </w:r>
      <w:r w:rsidRPr="0054393F">
        <w:rPr>
          <w:b w:val="0"/>
          <w:sz w:val="24"/>
          <w:szCs w:val="24"/>
        </w:rPr>
        <w:t xml:space="preserve">nların sosyal, kültürel ve ekonomik ihtiyaçlarını karşılayacak yeteneklerini geliştirmelerine ortam hazırlamak ve okulda </w:t>
      </w:r>
      <w:r w:rsidR="00847CF8" w:rsidRPr="0054393F">
        <w:rPr>
          <w:b w:val="0"/>
          <w:sz w:val="24"/>
          <w:szCs w:val="24"/>
        </w:rPr>
        <w:t xml:space="preserve">öğrenmenin kalitesini arttırmaktır. Milli ve evrensel kültür değerlerini tanımalarını, kendilerine, ailelerine, topluma ve çevreye olumlu katkılar yapan, kendisi, ailesi ve çevresi ile barışık, başkaları ile iyi ilişkiler kuran, işbirliği içinde çalışan, hoşgörülü ve paylaşmayı bilen, dürüst, erdemli, iyi ve mutlu bireyler olarak yetiştirmektir. </w:t>
      </w:r>
      <w:r w:rsidRPr="0054393F">
        <w:rPr>
          <w:b w:val="0"/>
          <w:sz w:val="24"/>
          <w:szCs w:val="24"/>
        </w:rPr>
        <w:t xml:space="preserve">Eğitim </w:t>
      </w:r>
      <w:r w:rsidR="00847CF8" w:rsidRPr="0054393F">
        <w:rPr>
          <w:b w:val="0"/>
          <w:sz w:val="24"/>
          <w:szCs w:val="24"/>
        </w:rPr>
        <w:t>ö</w:t>
      </w:r>
      <w:r w:rsidRPr="0054393F">
        <w:rPr>
          <w:b w:val="0"/>
          <w:sz w:val="24"/>
          <w:szCs w:val="24"/>
        </w:rPr>
        <w:t>ğretim programını çevre faktörlerini de dikkate alarak etkili ve verimli bir şekilde eğitim vermektir.</w:t>
      </w:r>
    </w:p>
    <w:p w:rsidR="0054393F" w:rsidRDefault="0054393F" w:rsidP="0054393F"/>
    <w:p w:rsidR="007A7F51" w:rsidRPr="0054393F" w:rsidRDefault="0054393F" w:rsidP="0054393F">
      <w:pPr>
        <w:rPr>
          <w:b/>
          <w:sz w:val="28"/>
          <w:szCs w:val="28"/>
        </w:rPr>
      </w:pPr>
      <w:r w:rsidRPr="0054393F">
        <w:rPr>
          <w:b/>
          <w:sz w:val="28"/>
          <w:szCs w:val="28"/>
        </w:rPr>
        <w:t>VİZYONUMUZ</w:t>
      </w:r>
    </w:p>
    <w:p w:rsidR="00B11140" w:rsidRDefault="00F97CC1" w:rsidP="0054393F">
      <w:pPr>
        <w:jc w:val="both"/>
        <w:rPr>
          <w:szCs w:val="24"/>
        </w:rPr>
      </w:pPr>
      <w:r w:rsidRPr="00F97CC1">
        <w:rPr>
          <w:szCs w:val="24"/>
        </w:rPr>
        <w:t>Çocuklarımızın düşlerinin buluştuğu eğitim, bilim ve kültür merkezi olmak. Ülke düzeyinde  kaliteli ve bireylere eşit fırsatlar sağlayan eğitim öğretim; sosyal, kültürel ve sportif faaliyetleriyle ilgi odağı olan, topluma yararlı olacak kişilik özelliklerine sahip üretken bireyler yetiştirmek.</w:t>
      </w:r>
    </w:p>
    <w:p w:rsidR="00FD487F" w:rsidRDefault="00FD487F" w:rsidP="0054393F">
      <w:pPr>
        <w:jc w:val="both"/>
        <w:rPr>
          <w:szCs w:val="24"/>
        </w:rPr>
      </w:pPr>
    </w:p>
    <w:p w:rsidR="008E325C" w:rsidRPr="00A47F2F" w:rsidRDefault="001D2506" w:rsidP="00D41148">
      <w:pPr>
        <w:pStyle w:val="Balk2"/>
      </w:pPr>
      <w:bookmarkStart w:id="33" w:name="_Toc531097542"/>
      <w:r w:rsidRPr="00A47F2F">
        <w:lastRenderedPageBreak/>
        <w:t xml:space="preserve">TEMEL </w:t>
      </w:r>
      <w:bookmarkEnd w:id="33"/>
      <w:r w:rsidR="0054393F">
        <w:t>DEĞERLERİMİZ</w:t>
      </w:r>
    </w:p>
    <w:p w:rsidR="00B17718" w:rsidRDefault="00B11140" w:rsidP="00C908BE">
      <w:pPr>
        <w:pStyle w:val="ListeParagraf"/>
        <w:autoSpaceDE w:val="0"/>
        <w:autoSpaceDN w:val="0"/>
        <w:adjustRightInd w:val="0"/>
        <w:spacing w:line="432" w:lineRule="auto"/>
        <w:ind w:left="0"/>
        <w:jc w:val="both"/>
        <w:rPr>
          <w:rFonts w:eastAsia="AGaramondPro-Regular"/>
          <w:b/>
          <w:szCs w:val="24"/>
        </w:rPr>
      </w:pPr>
      <w:r>
        <w:rPr>
          <w:rFonts w:eastAsia="AGaramondPro-Regular"/>
          <w:b/>
          <w:szCs w:val="24"/>
        </w:rPr>
        <w:t>1)</w:t>
      </w:r>
      <w:r w:rsidR="00F97CC1">
        <w:rPr>
          <w:rFonts w:eastAsia="AGaramondPro-Regular"/>
          <w:b/>
          <w:szCs w:val="24"/>
        </w:rPr>
        <w:t>Atatürk İlke ve İnkılaplarını esas alırız.</w:t>
      </w:r>
    </w:p>
    <w:p w:rsidR="00B11140" w:rsidRDefault="00B11140" w:rsidP="00C908BE">
      <w:pPr>
        <w:pStyle w:val="ListeParagraf"/>
        <w:autoSpaceDE w:val="0"/>
        <w:autoSpaceDN w:val="0"/>
        <w:adjustRightInd w:val="0"/>
        <w:spacing w:line="432" w:lineRule="auto"/>
        <w:ind w:left="0"/>
        <w:jc w:val="both"/>
        <w:rPr>
          <w:rFonts w:eastAsia="AGaramondPro-Regular"/>
          <w:b/>
          <w:szCs w:val="24"/>
        </w:rPr>
      </w:pPr>
      <w:r>
        <w:rPr>
          <w:rFonts w:eastAsia="AGaramondPro-Regular"/>
          <w:b/>
          <w:szCs w:val="24"/>
        </w:rPr>
        <w:t xml:space="preserve">2) </w:t>
      </w:r>
      <w:r w:rsidR="00F97CC1">
        <w:rPr>
          <w:rFonts w:eastAsia="AGaramondPro-Regular"/>
          <w:b/>
          <w:szCs w:val="24"/>
        </w:rPr>
        <w:t>Başarının takım çalışmasıyla yakalanacağına inanırız.</w:t>
      </w:r>
    </w:p>
    <w:p w:rsidR="00B11140" w:rsidRDefault="00B11140" w:rsidP="00C908BE">
      <w:pPr>
        <w:pStyle w:val="ListeParagraf"/>
        <w:autoSpaceDE w:val="0"/>
        <w:autoSpaceDN w:val="0"/>
        <w:adjustRightInd w:val="0"/>
        <w:spacing w:line="432" w:lineRule="auto"/>
        <w:ind w:left="0"/>
        <w:jc w:val="both"/>
        <w:rPr>
          <w:rFonts w:eastAsia="AGaramondPro-Regular"/>
          <w:b/>
          <w:szCs w:val="24"/>
        </w:rPr>
      </w:pPr>
      <w:r>
        <w:rPr>
          <w:rFonts w:eastAsia="AGaramondPro-Regular"/>
          <w:b/>
          <w:szCs w:val="24"/>
        </w:rPr>
        <w:t>3)</w:t>
      </w:r>
      <w:r w:rsidR="00F97CC1">
        <w:rPr>
          <w:rFonts w:eastAsia="AGaramondPro-Regular"/>
          <w:b/>
          <w:szCs w:val="24"/>
        </w:rPr>
        <w:t xml:space="preserve"> Öğrencilerimizin geleceğinin bizim geleceğimiz olduğuna inanırız.</w:t>
      </w:r>
    </w:p>
    <w:p w:rsidR="00352BAF" w:rsidRDefault="00352BAF" w:rsidP="00C908BE">
      <w:pPr>
        <w:pStyle w:val="ListeParagraf"/>
        <w:autoSpaceDE w:val="0"/>
        <w:autoSpaceDN w:val="0"/>
        <w:adjustRightInd w:val="0"/>
        <w:spacing w:line="432" w:lineRule="auto"/>
        <w:ind w:left="0"/>
        <w:jc w:val="both"/>
        <w:rPr>
          <w:rFonts w:eastAsia="AGaramondPro-Regular"/>
          <w:b/>
          <w:szCs w:val="24"/>
        </w:rPr>
      </w:pPr>
      <w:r>
        <w:rPr>
          <w:rFonts w:eastAsia="AGaramondPro-Regular"/>
          <w:b/>
          <w:szCs w:val="24"/>
        </w:rPr>
        <w:t>4) Okulumuzda her öğrencinin gelişmesi için ortam hazırlarız</w:t>
      </w:r>
    </w:p>
    <w:p w:rsidR="00B11140" w:rsidRDefault="00352BAF" w:rsidP="00C908BE">
      <w:pPr>
        <w:pStyle w:val="ListeParagraf"/>
        <w:autoSpaceDE w:val="0"/>
        <w:autoSpaceDN w:val="0"/>
        <w:adjustRightInd w:val="0"/>
        <w:spacing w:line="432" w:lineRule="auto"/>
        <w:ind w:left="0"/>
        <w:jc w:val="both"/>
        <w:rPr>
          <w:rFonts w:eastAsia="AGaramondPro-Regular"/>
          <w:b/>
          <w:szCs w:val="24"/>
        </w:rPr>
      </w:pPr>
      <w:r>
        <w:rPr>
          <w:rFonts w:eastAsia="AGaramondPro-Regular"/>
          <w:b/>
          <w:szCs w:val="24"/>
        </w:rPr>
        <w:t>5) Değişimin ve sürekli gelişmenin önemine inanırız.</w:t>
      </w:r>
    </w:p>
    <w:p w:rsidR="00B11140" w:rsidRDefault="00352BAF" w:rsidP="00C908BE">
      <w:pPr>
        <w:pStyle w:val="ListeParagraf"/>
        <w:autoSpaceDE w:val="0"/>
        <w:autoSpaceDN w:val="0"/>
        <w:adjustRightInd w:val="0"/>
        <w:spacing w:line="432" w:lineRule="auto"/>
        <w:ind w:left="0"/>
        <w:jc w:val="both"/>
        <w:rPr>
          <w:rFonts w:eastAsia="AGaramondPro-Regular"/>
          <w:b/>
          <w:szCs w:val="24"/>
        </w:rPr>
      </w:pPr>
      <w:r>
        <w:rPr>
          <w:rFonts w:eastAsia="AGaramondPro-Regular"/>
          <w:b/>
          <w:szCs w:val="24"/>
        </w:rPr>
        <w:t>6) Öğrenci, veli ve toplum beklentilerine odaklı çalışırız.</w:t>
      </w:r>
    </w:p>
    <w:p w:rsidR="00352BAF" w:rsidRDefault="00352BAF" w:rsidP="00C908BE">
      <w:pPr>
        <w:pStyle w:val="ListeParagraf"/>
        <w:autoSpaceDE w:val="0"/>
        <w:autoSpaceDN w:val="0"/>
        <w:adjustRightInd w:val="0"/>
        <w:spacing w:line="432" w:lineRule="auto"/>
        <w:ind w:left="0"/>
        <w:jc w:val="both"/>
        <w:rPr>
          <w:rFonts w:eastAsia="AGaramondPro-Regular"/>
          <w:b/>
          <w:szCs w:val="24"/>
        </w:rPr>
      </w:pPr>
      <w:r>
        <w:rPr>
          <w:rFonts w:eastAsia="AGaramondPro-Regular"/>
          <w:b/>
          <w:szCs w:val="24"/>
        </w:rPr>
        <w:t>7) Eğitimde kaliteyi ön planda tutarak kaliteli eğitimden ödün vermeyiz.</w:t>
      </w:r>
    </w:p>
    <w:p w:rsidR="00352BAF" w:rsidRDefault="00352BAF" w:rsidP="00C908BE">
      <w:pPr>
        <w:pStyle w:val="ListeParagraf"/>
        <w:autoSpaceDE w:val="0"/>
        <w:autoSpaceDN w:val="0"/>
        <w:adjustRightInd w:val="0"/>
        <w:spacing w:line="432" w:lineRule="auto"/>
        <w:ind w:left="0"/>
        <w:jc w:val="both"/>
        <w:rPr>
          <w:rFonts w:eastAsia="AGaramondPro-Regular"/>
          <w:b/>
          <w:szCs w:val="24"/>
        </w:rPr>
      </w:pPr>
      <w:r>
        <w:rPr>
          <w:rFonts w:eastAsia="AGaramondPro-Regular"/>
          <w:b/>
          <w:szCs w:val="24"/>
        </w:rPr>
        <w:t>8) Paydaşlarımız ile iletişime önem veririz.</w:t>
      </w:r>
    </w:p>
    <w:p w:rsidR="00352BAF" w:rsidRDefault="00352BAF" w:rsidP="00C908BE">
      <w:pPr>
        <w:pStyle w:val="ListeParagraf"/>
        <w:autoSpaceDE w:val="0"/>
        <w:autoSpaceDN w:val="0"/>
        <w:adjustRightInd w:val="0"/>
        <w:spacing w:line="432" w:lineRule="auto"/>
        <w:ind w:left="0"/>
        <w:jc w:val="both"/>
        <w:rPr>
          <w:rFonts w:eastAsia="AGaramondPro-Regular"/>
          <w:b/>
          <w:szCs w:val="24"/>
        </w:rPr>
      </w:pPr>
      <w:r>
        <w:rPr>
          <w:rFonts w:eastAsia="AGaramondPro-Regular"/>
          <w:b/>
          <w:szCs w:val="24"/>
        </w:rPr>
        <w:t>9) Sevgi ve hoşgörü ile hizmet ederiz.</w:t>
      </w:r>
    </w:p>
    <w:p w:rsidR="00352BAF" w:rsidRDefault="00352BAF" w:rsidP="00C908BE">
      <w:pPr>
        <w:pStyle w:val="ListeParagraf"/>
        <w:autoSpaceDE w:val="0"/>
        <w:autoSpaceDN w:val="0"/>
        <w:adjustRightInd w:val="0"/>
        <w:spacing w:line="432" w:lineRule="auto"/>
        <w:ind w:left="0"/>
        <w:jc w:val="both"/>
        <w:rPr>
          <w:rFonts w:eastAsia="AGaramondPro-Regular"/>
          <w:b/>
          <w:szCs w:val="24"/>
        </w:rPr>
      </w:pPr>
      <w:r>
        <w:rPr>
          <w:rFonts w:eastAsia="AGaramondPro-Regular"/>
          <w:b/>
          <w:szCs w:val="24"/>
        </w:rPr>
        <w:t>10) Çalışanların kendilerini sürekli geliştirmelerini sağlarız.</w:t>
      </w:r>
    </w:p>
    <w:p w:rsidR="00352BAF" w:rsidRDefault="00352BAF" w:rsidP="00C908BE">
      <w:pPr>
        <w:pStyle w:val="ListeParagraf"/>
        <w:autoSpaceDE w:val="0"/>
        <w:autoSpaceDN w:val="0"/>
        <w:adjustRightInd w:val="0"/>
        <w:spacing w:line="432" w:lineRule="auto"/>
        <w:ind w:left="0"/>
        <w:jc w:val="both"/>
        <w:rPr>
          <w:rFonts w:eastAsia="AGaramondPro-Regular"/>
          <w:b/>
          <w:szCs w:val="24"/>
        </w:rPr>
      </w:pPr>
      <w:r>
        <w:rPr>
          <w:rFonts w:eastAsia="AGaramondPro-Regular"/>
          <w:b/>
          <w:szCs w:val="24"/>
        </w:rPr>
        <w:t>11) Tüm ilişkilerde insana saygı esasını uygularız.</w:t>
      </w:r>
    </w:p>
    <w:p w:rsidR="00352BAF" w:rsidRDefault="00352BAF" w:rsidP="00C908BE">
      <w:pPr>
        <w:pStyle w:val="ListeParagraf"/>
        <w:autoSpaceDE w:val="0"/>
        <w:autoSpaceDN w:val="0"/>
        <w:adjustRightInd w:val="0"/>
        <w:spacing w:line="432" w:lineRule="auto"/>
        <w:ind w:left="0"/>
        <w:jc w:val="both"/>
        <w:rPr>
          <w:rFonts w:eastAsia="AGaramondPro-Regular"/>
          <w:b/>
          <w:szCs w:val="24"/>
        </w:rPr>
      </w:pPr>
      <w:r>
        <w:rPr>
          <w:rFonts w:eastAsia="AGaramondPro-Regular"/>
          <w:b/>
          <w:szCs w:val="24"/>
        </w:rPr>
        <w:t>12) Eğitime yapılan yatırımı kutsal sayar her türlü desteği veririz.</w:t>
      </w:r>
    </w:p>
    <w:p w:rsidR="00352BAF" w:rsidRPr="00A47F2F" w:rsidRDefault="00352BAF" w:rsidP="00C908BE">
      <w:pPr>
        <w:pStyle w:val="ListeParagraf"/>
        <w:autoSpaceDE w:val="0"/>
        <w:autoSpaceDN w:val="0"/>
        <w:adjustRightInd w:val="0"/>
        <w:spacing w:line="432" w:lineRule="auto"/>
        <w:ind w:left="0"/>
        <w:jc w:val="both"/>
        <w:rPr>
          <w:rFonts w:eastAsia="AGaramondPro-Regular"/>
          <w:b/>
          <w:szCs w:val="24"/>
        </w:rPr>
      </w:pPr>
      <w:r>
        <w:rPr>
          <w:rFonts w:eastAsia="AGaramondPro-Regular"/>
          <w:b/>
          <w:szCs w:val="24"/>
        </w:rPr>
        <w:t>13) Görevlerimizi yerine getirirken objektiflik ilkesini uygularız.</w:t>
      </w:r>
    </w:p>
    <w:p w:rsidR="0054393F" w:rsidRPr="0078132A" w:rsidRDefault="008D4E73" w:rsidP="0078132A">
      <w:pPr>
        <w:pStyle w:val="Balk1"/>
        <w:rPr>
          <w:rFonts w:eastAsia="AGaramondPro-Regular"/>
          <w:szCs w:val="24"/>
        </w:rPr>
      </w:pPr>
      <w:bookmarkStart w:id="34" w:name="_Toc411525145"/>
      <w:bookmarkStart w:id="35" w:name="_Toc416085153"/>
      <w:bookmarkStart w:id="36" w:name="_Toc529519459"/>
      <w:bookmarkStart w:id="37" w:name="_Toc531097543"/>
      <w:r>
        <w:lastRenderedPageBreak/>
        <w:t xml:space="preserve">BÖLÜM IV: </w:t>
      </w:r>
      <w:r w:rsidR="002F5FC9" w:rsidRPr="002B6FDB">
        <w:t xml:space="preserve">AMAÇ, HEDEF VE </w:t>
      </w:r>
      <w:bookmarkEnd w:id="34"/>
      <w:bookmarkEnd w:id="35"/>
      <w:bookmarkEnd w:id="36"/>
      <w:r w:rsidR="003322A4" w:rsidRPr="002B6FDB">
        <w:t>EYLEMLER</w:t>
      </w:r>
      <w:bookmarkStart w:id="38" w:name="_Toc531097544"/>
      <w:bookmarkEnd w:id="37"/>
    </w:p>
    <w:p w:rsidR="002B6FDB" w:rsidRPr="002B6FDB" w:rsidRDefault="002B6FDB" w:rsidP="0054393F">
      <w:pPr>
        <w:pStyle w:val="Balk1"/>
      </w:pPr>
      <w:r w:rsidRPr="002B6FDB">
        <w:t xml:space="preserve">TEMA </w:t>
      </w:r>
      <w:r>
        <w:t>I</w:t>
      </w:r>
      <w:r w:rsidRPr="002B6FDB">
        <w:t>: EĞİTİM</w:t>
      </w:r>
      <w:r>
        <w:t xml:space="preserve"> VE ÖĞRETİM</w:t>
      </w:r>
      <w:r w:rsidRPr="002B6FDB">
        <w:t xml:space="preserve">E </w:t>
      </w:r>
      <w:r>
        <w:t>ERİŞİM</w:t>
      </w:r>
      <w:bookmarkEnd w:id="38"/>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817FA6">
        <w:t xml:space="preserve"> </w:t>
      </w:r>
      <w:r>
        <w:t>boyu öğrenme kapsamında yürütülen faaliyetlerin ele alındığı temadır.</w:t>
      </w:r>
    </w:p>
    <w:p w:rsidR="003322A4" w:rsidRDefault="003322A4" w:rsidP="003322A4">
      <w:pPr>
        <w:pStyle w:val="Balk3"/>
      </w:pPr>
      <w:bookmarkStart w:id="39" w:name="_Toc529519460"/>
      <w:r>
        <w:t xml:space="preserve">Stratejik Amaç 1: </w:t>
      </w:r>
    </w:p>
    <w:p w:rsidR="002F5FC9" w:rsidRPr="00A47F2F" w:rsidRDefault="00C87E0C" w:rsidP="00FF6E54">
      <w:pPr>
        <w:ind w:left="720"/>
      </w:pPr>
      <w:r w:rsidRPr="00C87E0C">
        <w:t>Okulumuz kayıt alanında bulunan çağ nüfusundaki bireylerin eğitim ve öğretime adil şartlar altında erişmesini sağlamak</w:t>
      </w:r>
      <w:r w:rsidR="0054393F">
        <w:t>.</w:t>
      </w:r>
      <w:r w:rsidR="00FF6E54">
        <w:t xml:space="preserve"> </w:t>
      </w:r>
      <w:bookmarkEnd w:id="39"/>
    </w:p>
    <w:p w:rsidR="000F207F" w:rsidRPr="007A7F51" w:rsidRDefault="00515098" w:rsidP="007A7F51">
      <w:pPr>
        <w:pStyle w:val="Balk3"/>
        <w:rPr>
          <w:rFonts w:ascii="Book Antiqua" w:hAnsi="Book Antiqua"/>
          <w:sz w:val="24"/>
          <w:szCs w:val="24"/>
        </w:rPr>
      </w:pPr>
      <w:bookmarkStart w:id="40" w:name="_Toc529519462"/>
      <w:bookmarkStart w:id="41"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bookmarkStart w:id="42" w:name="_Toc529519463"/>
      <w:bookmarkEnd w:id="40"/>
      <w:bookmarkEnd w:id="41"/>
      <w:r w:rsidR="00C87E0C" w:rsidRPr="00C87E0C">
        <w:rPr>
          <w:rFonts w:ascii="Book Antiqua" w:hAnsi="Book Antiqua"/>
          <w:sz w:val="24"/>
          <w:szCs w:val="24"/>
        </w:rPr>
        <w:t>Plan dönemi sonuna kadar dezavantajlı gruplar başta olmak üzere, eğitim ve öğretimin her tür ve kademesinde katılım ve tamamlama oranlarını artırmak</w:t>
      </w: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2"/>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6941D6" w:rsidTr="003322A4">
        <w:trPr>
          <w:gridAfter w:val="1"/>
          <w:wAfter w:w="15" w:type="dxa"/>
          <w:trHeight w:val="549"/>
        </w:trPr>
        <w:tc>
          <w:tcPr>
            <w:tcW w:w="1757" w:type="dxa"/>
            <w:shd w:val="clear" w:color="auto" w:fill="auto"/>
            <w:vAlign w:val="center"/>
          </w:tcPr>
          <w:p w:rsidR="003322A4" w:rsidRPr="006941D6" w:rsidRDefault="003322A4" w:rsidP="003322A4">
            <w:pPr>
              <w:spacing w:after="0" w:line="240" w:lineRule="auto"/>
              <w:rPr>
                <w:bCs/>
                <w:color w:val="FF0000"/>
                <w:sz w:val="22"/>
                <w:szCs w:val="22"/>
              </w:rPr>
            </w:pPr>
            <w:r w:rsidRPr="006941D6">
              <w:rPr>
                <w:bCs/>
                <w:color w:val="FF0000"/>
                <w:sz w:val="22"/>
                <w:szCs w:val="22"/>
              </w:rPr>
              <w:t>PG.1.1.a</w:t>
            </w:r>
          </w:p>
        </w:tc>
        <w:tc>
          <w:tcPr>
            <w:tcW w:w="5042" w:type="dxa"/>
            <w:shd w:val="clear" w:color="auto" w:fill="auto"/>
            <w:vAlign w:val="center"/>
          </w:tcPr>
          <w:p w:rsidR="003322A4" w:rsidRPr="006941D6" w:rsidRDefault="00C87E0C" w:rsidP="00997FF2">
            <w:pPr>
              <w:spacing w:after="0" w:line="240" w:lineRule="auto"/>
              <w:rPr>
                <w:sz w:val="22"/>
                <w:szCs w:val="22"/>
              </w:rPr>
            </w:pPr>
            <w:r w:rsidRPr="006941D6">
              <w:rPr>
                <w:sz w:val="22"/>
                <w:szCs w:val="22"/>
              </w:rPr>
              <w:t>İlkokul birinci sınıf öğrencilerinden en az bir yıl okul öncesi eğitim almış olanların oranı (%)</w:t>
            </w:r>
          </w:p>
        </w:tc>
        <w:tc>
          <w:tcPr>
            <w:tcW w:w="957" w:type="dxa"/>
            <w:shd w:val="clear" w:color="auto" w:fill="auto"/>
            <w:noWrap/>
            <w:vAlign w:val="center"/>
          </w:tcPr>
          <w:p w:rsidR="003322A4" w:rsidRPr="00847CF8" w:rsidRDefault="00847CF8" w:rsidP="00847CF8">
            <w:pPr>
              <w:pStyle w:val="Balk3"/>
              <w:rPr>
                <w:rFonts w:ascii="Book Antiqua" w:hAnsi="Book Antiqua"/>
                <w:sz w:val="22"/>
                <w:szCs w:val="22"/>
              </w:rPr>
            </w:pPr>
            <w:r w:rsidRPr="00847CF8">
              <w:rPr>
                <w:rFonts w:ascii="Book Antiqua" w:hAnsi="Book Antiqua"/>
                <w:sz w:val="22"/>
                <w:szCs w:val="22"/>
              </w:rPr>
              <w:t>90</w:t>
            </w:r>
          </w:p>
        </w:tc>
        <w:tc>
          <w:tcPr>
            <w:tcW w:w="1092" w:type="dxa"/>
            <w:gridSpan w:val="2"/>
            <w:shd w:val="clear" w:color="auto" w:fill="auto"/>
            <w:noWrap/>
            <w:vAlign w:val="center"/>
          </w:tcPr>
          <w:p w:rsidR="003322A4" w:rsidRPr="00847CF8" w:rsidRDefault="00847CF8" w:rsidP="00847CF8">
            <w:pPr>
              <w:pStyle w:val="Balk3"/>
              <w:rPr>
                <w:rFonts w:ascii="Book Antiqua" w:hAnsi="Book Antiqua"/>
                <w:sz w:val="22"/>
                <w:szCs w:val="22"/>
              </w:rPr>
            </w:pPr>
            <w:r w:rsidRPr="00847CF8">
              <w:rPr>
                <w:rFonts w:ascii="Book Antiqua" w:hAnsi="Book Antiqua"/>
                <w:sz w:val="22"/>
                <w:szCs w:val="22"/>
              </w:rPr>
              <w:t>93</w:t>
            </w:r>
          </w:p>
        </w:tc>
        <w:tc>
          <w:tcPr>
            <w:tcW w:w="1041" w:type="dxa"/>
          </w:tcPr>
          <w:p w:rsidR="00AB3117" w:rsidRPr="00847CF8" w:rsidRDefault="00847CF8" w:rsidP="00847CF8">
            <w:pPr>
              <w:pStyle w:val="Balk3"/>
              <w:rPr>
                <w:rFonts w:ascii="Book Antiqua" w:hAnsi="Book Antiqua"/>
                <w:sz w:val="22"/>
                <w:szCs w:val="22"/>
              </w:rPr>
            </w:pPr>
            <w:r w:rsidRPr="00847CF8">
              <w:rPr>
                <w:rFonts w:ascii="Book Antiqua" w:hAnsi="Book Antiqua"/>
                <w:sz w:val="22"/>
                <w:szCs w:val="22"/>
              </w:rPr>
              <w:t>95</w:t>
            </w:r>
          </w:p>
        </w:tc>
        <w:tc>
          <w:tcPr>
            <w:tcW w:w="1007" w:type="dxa"/>
          </w:tcPr>
          <w:p w:rsidR="00AB3117" w:rsidRPr="00847CF8" w:rsidRDefault="00847CF8" w:rsidP="00847CF8">
            <w:pPr>
              <w:pStyle w:val="Balk3"/>
              <w:rPr>
                <w:rFonts w:ascii="Book Antiqua" w:hAnsi="Book Antiqua"/>
                <w:sz w:val="22"/>
                <w:szCs w:val="22"/>
              </w:rPr>
            </w:pPr>
            <w:r w:rsidRPr="00847CF8">
              <w:rPr>
                <w:rFonts w:ascii="Book Antiqua" w:hAnsi="Book Antiqua"/>
                <w:sz w:val="22"/>
                <w:szCs w:val="22"/>
              </w:rPr>
              <w:t>100</w:t>
            </w:r>
          </w:p>
        </w:tc>
        <w:tc>
          <w:tcPr>
            <w:tcW w:w="1092" w:type="dxa"/>
          </w:tcPr>
          <w:p w:rsidR="00AB3117" w:rsidRPr="00847CF8" w:rsidRDefault="00847CF8" w:rsidP="00847CF8">
            <w:pPr>
              <w:pStyle w:val="Balk3"/>
              <w:rPr>
                <w:rFonts w:ascii="Book Antiqua" w:hAnsi="Book Antiqua"/>
                <w:sz w:val="22"/>
                <w:szCs w:val="22"/>
              </w:rPr>
            </w:pPr>
            <w:r w:rsidRPr="00847CF8">
              <w:rPr>
                <w:rFonts w:ascii="Book Antiqua" w:hAnsi="Book Antiqua"/>
                <w:sz w:val="22"/>
                <w:szCs w:val="22"/>
              </w:rPr>
              <w:t>100</w:t>
            </w:r>
          </w:p>
        </w:tc>
        <w:tc>
          <w:tcPr>
            <w:tcW w:w="1005" w:type="dxa"/>
          </w:tcPr>
          <w:p w:rsidR="00AB3117" w:rsidRPr="00847CF8" w:rsidRDefault="00847CF8" w:rsidP="00847CF8">
            <w:pPr>
              <w:pStyle w:val="Balk3"/>
              <w:rPr>
                <w:rFonts w:ascii="Book Antiqua" w:hAnsi="Book Antiqua"/>
                <w:sz w:val="22"/>
                <w:szCs w:val="22"/>
              </w:rPr>
            </w:pPr>
            <w:r w:rsidRPr="00847CF8">
              <w:rPr>
                <w:rFonts w:ascii="Book Antiqua" w:hAnsi="Book Antiqua"/>
                <w:sz w:val="22"/>
                <w:szCs w:val="22"/>
              </w:rPr>
              <w:t>100</w:t>
            </w:r>
          </w:p>
        </w:tc>
      </w:tr>
      <w:tr w:rsidR="00B24836" w:rsidRPr="006941D6" w:rsidTr="003322A4">
        <w:trPr>
          <w:gridAfter w:val="1"/>
          <w:wAfter w:w="15" w:type="dxa"/>
          <w:trHeight w:val="549"/>
        </w:trPr>
        <w:tc>
          <w:tcPr>
            <w:tcW w:w="1757" w:type="dxa"/>
            <w:shd w:val="clear" w:color="auto" w:fill="auto"/>
            <w:vAlign w:val="center"/>
          </w:tcPr>
          <w:p w:rsidR="00B24836" w:rsidRPr="006941D6" w:rsidRDefault="00B24836" w:rsidP="00AB3117">
            <w:pPr>
              <w:spacing w:before="240"/>
              <w:rPr>
                <w:bCs/>
                <w:color w:val="FF0000"/>
                <w:sz w:val="22"/>
                <w:szCs w:val="22"/>
              </w:rPr>
            </w:pPr>
            <w:r w:rsidRPr="006941D6">
              <w:rPr>
                <w:bCs/>
                <w:color w:val="FF0000"/>
                <w:sz w:val="22"/>
                <w:szCs w:val="22"/>
              </w:rPr>
              <w:t>PG.1.1.b</w:t>
            </w:r>
          </w:p>
        </w:tc>
        <w:tc>
          <w:tcPr>
            <w:tcW w:w="5042" w:type="dxa"/>
            <w:shd w:val="clear" w:color="auto" w:fill="auto"/>
            <w:vAlign w:val="center"/>
          </w:tcPr>
          <w:p w:rsidR="00B24836" w:rsidRPr="006941D6" w:rsidRDefault="00B24836" w:rsidP="00AB3117">
            <w:pPr>
              <w:spacing w:before="240" w:after="0" w:line="240" w:lineRule="auto"/>
              <w:rPr>
                <w:sz w:val="22"/>
                <w:szCs w:val="22"/>
              </w:rPr>
            </w:pPr>
            <w:r w:rsidRPr="006941D6">
              <w:rPr>
                <w:sz w:val="22"/>
                <w:szCs w:val="22"/>
              </w:rPr>
              <w:t>Örgün eğitimde 20 gün ve üzeri devamsız öğrenci oranı (%)</w:t>
            </w:r>
          </w:p>
        </w:tc>
        <w:tc>
          <w:tcPr>
            <w:tcW w:w="957" w:type="dxa"/>
            <w:shd w:val="clear" w:color="auto" w:fill="auto"/>
            <w:noWrap/>
            <w:vAlign w:val="center"/>
          </w:tcPr>
          <w:p w:rsidR="00B24836" w:rsidRPr="006443F4" w:rsidRDefault="001C3BDA" w:rsidP="006443F4">
            <w:pPr>
              <w:pStyle w:val="Balk3"/>
              <w:rPr>
                <w:rFonts w:ascii="Book Antiqua" w:hAnsi="Book Antiqua"/>
                <w:sz w:val="22"/>
                <w:szCs w:val="22"/>
              </w:rPr>
            </w:pPr>
            <w:r w:rsidRPr="006443F4">
              <w:rPr>
                <w:rFonts w:ascii="Book Antiqua" w:hAnsi="Book Antiqua"/>
                <w:sz w:val="22"/>
                <w:szCs w:val="22"/>
              </w:rPr>
              <w:t>2,54</w:t>
            </w:r>
          </w:p>
        </w:tc>
        <w:tc>
          <w:tcPr>
            <w:tcW w:w="1092" w:type="dxa"/>
            <w:gridSpan w:val="2"/>
            <w:shd w:val="clear" w:color="auto" w:fill="auto"/>
            <w:noWrap/>
            <w:vAlign w:val="center"/>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0</w:t>
            </w:r>
          </w:p>
        </w:tc>
        <w:tc>
          <w:tcPr>
            <w:tcW w:w="1041" w:type="dxa"/>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0</w:t>
            </w:r>
          </w:p>
        </w:tc>
        <w:tc>
          <w:tcPr>
            <w:tcW w:w="1007" w:type="dxa"/>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0</w:t>
            </w:r>
          </w:p>
        </w:tc>
        <w:tc>
          <w:tcPr>
            <w:tcW w:w="1092" w:type="dxa"/>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0</w:t>
            </w:r>
          </w:p>
        </w:tc>
        <w:tc>
          <w:tcPr>
            <w:tcW w:w="1005" w:type="dxa"/>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0</w:t>
            </w:r>
          </w:p>
        </w:tc>
      </w:tr>
      <w:tr w:rsidR="00B24836" w:rsidRPr="006941D6" w:rsidTr="00B24836">
        <w:trPr>
          <w:gridAfter w:val="1"/>
          <w:wAfter w:w="15" w:type="dxa"/>
          <w:trHeight w:val="70"/>
        </w:trPr>
        <w:tc>
          <w:tcPr>
            <w:tcW w:w="1757" w:type="dxa"/>
            <w:shd w:val="clear" w:color="auto" w:fill="auto"/>
            <w:vAlign w:val="center"/>
          </w:tcPr>
          <w:p w:rsidR="00B24836" w:rsidRPr="006941D6" w:rsidRDefault="00B24836" w:rsidP="00AB3117">
            <w:pPr>
              <w:spacing w:before="240"/>
              <w:rPr>
                <w:sz w:val="22"/>
                <w:szCs w:val="22"/>
              </w:rPr>
            </w:pPr>
            <w:r w:rsidRPr="006941D6">
              <w:rPr>
                <w:bCs/>
                <w:color w:val="FF0000"/>
                <w:sz w:val="22"/>
                <w:szCs w:val="22"/>
              </w:rPr>
              <w:t>PG.1.1.c.</w:t>
            </w:r>
          </w:p>
        </w:tc>
        <w:tc>
          <w:tcPr>
            <w:tcW w:w="5042" w:type="dxa"/>
            <w:shd w:val="clear" w:color="auto" w:fill="auto"/>
            <w:vAlign w:val="center"/>
          </w:tcPr>
          <w:p w:rsidR="00B24836" w:rsidRPr="006941D6" w:rsidRDefault="00B24836" w:rsidP="00DD2539">
            <w:pPr>
              <w:spacing w:before="240" w:after="0" w:line="240" w:lineRule="auto"/>
              <w:rPr>
                <w:sz w:val="22"/>
                <w:szCs w:val="22"/>
              </w:rPr>
            </w:pPr>
            <w:r w:rsidRPr="006941D6">
              <w:rPr>
                <w:sz w:val="22"/>
                <w:szCs w:val="22"/>
              </w:rPr>
              <w:t>Örgün eğitimde 20 gün ve üzeri devamsız yabancı öğrenci oranı (%)</w:t>
            </w:r>
          </w:p>
        </w:tc>
        <w:tc>
          <w:tcPr>
            <w:tcW w:w="957" w:type="dxa"/>
            <w:shd w:val="clear" w:color="auto" w:fill="auto"/>
            <w:noWrap/>
            <w:vAlign w:val="center"/>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3,9</w:t>
            </w:r>
          </w:p>
        </w:tc>
        <w:tc>
          <w:tcPr>
            <w:tcW w:w="1092" w:type="dxa"/>
            <w:gridSpan w:val="2"/>
            <w:shd w:val="clear" w:color="auto" w:fill="auto"/>
            <w:noWrap/>
            <w:vAlign w:val="center"/>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0</w:t>
            </w:r>
          </w:p>
        </w:tc>
        <w:tc>
          <w:tcPr>
            <w:tcW w:w="1041" w:type="dxa"/>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0</w:t>
            </w:r>
          </w:p>
        </w:tc>
        <w:tc>
          <w:tcPr>
            <w:tcW w:w="1007" w:type="dxa"/>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0</w:t>
            </w:r>
          </w:p>
        </w:tc>
        <w:tc>
          <w:tcPr>
            <w:tcW w:w="1092" w:type="dxa"/>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0</w:t>
            </w:r>
          </w:p>
        </w:tc>
        <w:tc>
          <w:tcPr>
            <w:tcW w:w="1005" w:type="dxa"/>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0</w:t>
            </w:r>
          </w:p>
        </w:tc>
      </w:tr>
      <w:tr w:rsidR="00B24836" w:rsidRPr="006941D6" w:rsidTr="003322A4">
        <w:trPr>
          <w:gridAfter w:val="1"/>
          <w:wAfter w:w="15" w:type="dxa"/>
          <w:trHeight w:val="549"/>
        </w:trPr>
        <w:tc>
          <w:tcPr>
            <w:tcW w:w="1757" w:type="dxa"/>
            <w:shd w:val="clear" w:color="auto" w:fill="auto"/>
            <w:vAlign w:val="center"/>
          </w:tcPr>
          <w:p w:rsidR="00B24836" w:rsidRPr="006941D6" w:rsidRDefault="00B24836" w:rsidP="00AB3117">
            <w:pPr>
              <w:spacing w:before="240"/>
              <w:rPr>
                <w:sz w:val="22"/>
                <w:szCs w:val="22"/>
              </w:rPr>
            </w:pPr>
            <w:r w:rsidRPr="006941D6">
              <w:rPr>
                <w:bCs/>
                <w:color w:val="FF0000"/>
                <w:sz w:val="22"/>
                <w:szCs w:val="22"/>
              </w:rPr>
              <w:lastRenderedPageBreak/>
              <w:t>PG.1.1.d.</w:t>
            </w:r>
          </w:p>
        </w:tc>
        <w:tc>
          <w:tcPr>
            <w:tcW w:w="5042" w:type="dxa"/>
            <w:shd w:val="clear" w:color="auto" w:fill="auto"/>
            <w:vAlign w:val="center"/>
          </w:tcPr>
          <w:p w:rsidR="00B24836" w:rsidRPr="006941D6" w:rsidRDefault="00B24836" w:rsidP="003322A4">
            <w:pPr>
              <w:spacing w:after="0" w:line="240" w:lineRule="auto"/>
              <w:rPr>
                <w:sz w:val="22"/>
                <w:szCs w:val="22"/>
              </w:rPr>
            </w:pPr>
            <w:r w:rsidRPr="006941D6">
              <w:rPr>
                <w:sz w:val="22"/>
                <w:szCs w:val="22"/>
              </w:rPr>
              <w:t>Okul öncesine devam eden öğrenci sayısı</w:t>
            </w:r>
          </w:p>
        </w:tc>
        <w:tc>
          <w:tcPr>
            <w:tcW w:w="957" w:type="dxa"/>
            <w:shd w:val="clear" w:color="auto" w:fill="auto"/>
            <w:noWrap/>
            <w:vAlign w:val="center"/>
          </w:tcPr>
          <w:p w:rsidR="00B24836" w:rsidRPr="006941D6" w:rsidRDefault="00B24836" w:rsidP="003322A4">
            <w:pPr>
              <w:spacing w:after="0" w:line="240" w:lineRule="auto"/>
              <w:rPr>
                <w:sz w:val="22"/>
                <w:szCs w:val="22"/>
              </w:rPr>
            </w:pPr>
            <w:r w:rsidRPr="006941D6">
              <w:rPr>
                <w:sz w:val="22"/>
                <w:szCs w:val="22"/>
              </w:rPr>
              <w:t>111</w:t>
            </w:r>
          </w:p>
        </w:tc>
        <w:tc>
          <w:tcPr>
            <w:tcW w:w="1092" w:type="dxa"/>
            <w:gridSpan w:val="2"/>
            <w:shd w:val="clear" w:color="auto" w:fill="auto"/>
            <w:noWrap/>
            <w:vAlign w:val="center"/>
          </w:tcPr>
          <w:p w:rsidR="00B24836" w:rsidRPr="006941D6" w:rsidRDefault="00B24836" w:rsidP="00200CD9">
            <w:pPr>
              <w:spacing w:after="0" w:line="240" w:lineRule="auto"/>
              <w:rPr>
                <w:sz w:val="22"/>
                <w:szCs w:val="22"/>
              </w:rPr>
            </w:pPr>
            <w:r w:rsidRPr="006941D6">
              <w:rPr>
                <w:sz w:val="22"/>
                <w:szCs w:val="22"/>
              </w:rPr>
              <w:t>130</w:t>
            </w:r>
          </w:p>
        </w:tc>
        <w:tc>
          <w:tcPr>
            <w:tcW w:w="1041" w:type="dxa"/>
          </w:tcPr>
          <w:p w:rsidR="00B24836" w:rsidRPr="006941D6" w:rsidRDefault="00B24836" w:rsidP="00D048C6">
            <w:pPr>
              <w:pStyle w:val="Balk3"/>
              <w:rPr>
                <w:rFonts w:ascii="Book Antiqua" w:hAnsi="Book Antiqua"/>
                <w:sz w:val="22"/>
                <w:szCs w:val="22"/>
              </w:rPr>
            </w:pPr>
            <w:r w:rsidRPr="006941D6">
              <w:rPr>
                <w:rFonts w:ascii="Book Antiqua" w:hAnsi="Book Antiqua"/>
                <w:sz w:val="22"/>
                <w:szCs w:val="22"/>
              </w:rPr>
              <w:t>130</w:t>
            </w:r>
          </w:p>
        </w:tc>
        <w:tc>
          <w:tcPr>
            <w:tcW w:w="1007" w:type="dxa"/>
          </w:tcPr>
          <w:p w:rsidR="00B24836" w:rsidRPr="006941D6" w:rsidRDefault="00B24836" w:rsidP="00D048C6">
            <w:pPr>
              <w:pStyle w:val="Balk3"/>
              <w:rPr>
                <w:rFonts w:ascii="Book Antiqua" w:hAnsi="Book Antiqua"/>
                <w:sz w:val="22"/>
                <w:szCs w:val="22"/>
              </w:rPr>
            </w:pPr>
            <w:r w:rsidRPr="006941D6">
              <w:rPr>
                <w:rFonts w:ascii="Book Antiqua" w:hAnsi="Book Antiqua"/>
                <w:sz w:val="22"/>
                <w:szCs w:val="22"/>
              </w:rPr>
              <w:t>130</w:t>
            </w:r>
          </w:p>
        </w:tc>
        <w:tc>
          <w:tcPr>
            <w:tcW w:w="1092" w:type="dxa"/>
          </w:tcPr>
          <w:p w:rsidR="00B24836" w:rsidRPr="006941D6" w:rsidRDefault="00B24836" w:rsidP="00D048C6">
            <w:pPr>
              <w:pStyle w:val="Balk3"/>
              <w:rPr>
                <w:rFonts w:ascii="Book Antiqua" w:hAnsi="Book Antiqua"/>
                <w:sz w:val="22"/>
                <w:szCs w:val="22"/>
              </w:rPr>
            </w:pPr>
            <w:r w:rsidRPr="006941D6">
              <w:rPr>
                <w:rFonts w:ascii="Book Antiqua" w:hAnsi="Book Antiqua"/>
                <w:sz w:val="22"/>
                <w:szCs w:val="22"/>
              </w:rPr>
              <w:t>130</w:t>
            </w:r>
          </w:p>
        </w:tc>
        <w:tc>
          <w:tcPr>
            <w:tcW w:w="1005" w:type="dxa"/>
          </w:tcPr>
          <w:p w:rsidR="00B24836" w:rsidRPr="006941D6" w:rsidRDefault="00B24836" w:rsidP="00D048C6">
            <w:pPr>
              <w:pStyle w:val="Balk3"/>
              <w:rPr>
                <w:rFonts w:ascii="Book Antiqua" w:hAnsi="Book Antiqua"/>
                <w:sz w:val="22"/>
                <w:szCs w:val="22"/>
              </w:rPr>
            </w:pPr>
            <w:r w:rsidRPr="006941D6">
              <w:rPr>
                <w:rFonts w:ascii="Book Antiqua" w:hAnsi="Book Antiqua"/>
                <w:sz w:val="22"/>
                <w:szCs w:val="22"/>
              </w:rPr>
              <w:t>130</w:t>
            </w:r>
          </w:p>
        </w:tc>
      </w:tr>
      <w:tr w:rsidR="00B24836" w:rsidRPr="006941D6" w:rsidTr="003322A4">
        <w:trPr>
          <w:gridAfter w:val="1"/>
          <w:wAfter w:w="15" w:type="dxa"/>
          <w:trHeight w:val="549"/>
        </w:trPr>
        <w:tc>
          <w:tcPr>
            <w:tcW w:w="1757" w:type="dxa"/>
            <w:shd w:val="clear" w:color="auto" w:fill="auto"/>
            <w:vAlign w:val="center"/>
          </w:tcPr>
          <w:p w:rsidR="00B24836" w:rsidRPr="006941D6" w:rsidRDefault="00B24836" w:rsidP="003322A4">
            <w:pPr>
              <w:rPr>
                <w:sz w:val="22"/>
                <w:szCs w:val="22"/>
              </w:rPr>
            </w:pPr>
            <w:r w:rsidRPr="006941D6">
              <w:rPr>
                <w:bCs/>
                <w:color w:val="FF0000"/>
                <w:sz w:val="22"/>
                <w:szCs w:val="22"/>
              </w:rPr>
              <w:t>PG.1.1.e.</w:t>
            </w:r>
          </w:p>
        </w:tc>
        <w:tc>
          <w:tcPr>
            <w:tcW w:w="5042" w:type="dxa"/>
            <w:shd w:val="clear" w:color="auto" w:fill="auto"/>
            <w:vAlign w:val="center"/>
          </w:tcPr>
          <w:p w:rsidR="00B24836" w:rsidRPr="006941D6" w:rsidRDefault="00DD2539" w:rsidP="00DD2539">
            <w:pPr>
              <w:spacing w:after="0" w:line="240" w:lineRule="auto"/>
              <w:rPr>
                <w:sz w:val="22"/>
                <w:szCs w:val="22"/>
              </w:rPr>
            </w:pPr>
            <w:r w:rsidRPr="006941D6">
              <w:rPr>
                <w:sz w:val="22"/>
                <w:szCs w:val="22"/>
              </w:rPr>
              <w:t xml:space="preserve">Kendileri için yapılan çalışmalara katılan yabancı uyruklu öğrenci sayısı </w:t>
            </w:r>
            <w:r w:rsidR="00C35601">
              <w:rPr>
                <w:sz w:val="22"/>
                <w:szCs w:val="22"/>
              </w:rPr>
              <w:t>oranı (%)</w:t>
            </w:r>
          </w:p>
        </w:tc>
        <w:tc>
          <w:tcPr>
            <w:tcW w:w="957" w:type="dxa"/>
            <w:shd w:val="clear" w:color="auto" w:fill="auto"/>
            <w:noWrap/>
            <w:vAlign w:val="center"/>
          </w:tcPr>
          <w:p w:rsidR="00B24836" w:rsidRPr="006443F4" w:rsidRDefault="00DD2539" w:rsidP="006443F4">
            <w:pPr>
              <w:pStyle w:val="Balk3"/>
              <w:rPr>
                <w:rFonts w:ascii="Book Antiqua" w:hAnsi="Book Antiqua"/>
                <w:sz w:val="22"/>
                <w:szCs w:val="22"/>
              </w:rPr>
            </w:pPr>
            <w:r w:rsidRPr="006443F4">
              <w:rPr>
                <w:rFonts w:ascii="Book Antiqua" w:hAnsi="Book Antiqua"/>
                <w:sz w:val="22"/>
                <w:szCs w:val="22"/>
              </w:rPr>
              <w:t xml:space="preserve">   </w:t>
            </w:r>
            <w:r w:rsidR="006443F4" w:rsidRPr="006443F4">
              <w:rPr>
                <w:rFonts w:ascii="Book Antiqua" w:hAnsi="Book Antiqua"/>
                <w:sz w:val="22"/>
                <w:szCs w:val="22"/>
              </w:rPr>
              <w:t>46,5</w:t>
            </w:r>
          </w:p>
        </w:tc>
        <w:tc>
          <w:tcPr>
            <w:tcW w:w="1092" w:type="dxa"/>
            <w:gridSpan w:val="2"/>
            <w:shd w:val="clear" w:color="auto" w:fill="auto"/>
            <w:noWrap/>
            <w:vAlign w:val="center"/>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60</w:t>
            </w:r>
          </w:p>
        </w:tc>
        <w:tc>
          <w:tcPr>
            <w:tcW w:w="1041" w:type="dxa"/>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75</w:t>
            </w:r>
          </w:p>
        </w:tc>
        <w:tc>
          <w:tcPr>
            <w:tcW w:w="1007" w:type="dxa"/>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80</w:t>
            </w:r>
          </w:p>
        </w:tc>
        <w:tc>
          <w:tcPr>
            <w:tcW w:w="1092" w:type="dxa"/>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90</w:t>
            </w:r>
          </w:p>
        </w:tc>
        <w:tc>
          <w:tcPr>
            <w:tcW w:w="1005" w:type="dxa"/>
          </w:tcPr>
          <w:p w:rsidR="00B24836" w:rsidRPr="006443F4" w:rsidRDefault="006443F4" w:rsidP="006443F4">
            <w:pPr>
              <w:pStyle w:val="Balk3"/>
              <w:rPr>
                <w:rFonts w:ascii="Book Antiqua" w:hAnsi="Book Antiqua"/>
                <w:sz w:val="22"/>
                <w:szCs w:val="22"/>
              </w:rPr>
            </w:pPr>
            <w:r w:rsidRPr="006443F4">
              <w:rPr>
                <w:rFonts w:ascii="Book Antiqua" w:hAnsi="Book Antiqua"/>
                <w:sz w:val="22"/>
                <w:szCs w:val="22"/>
              </w:rPr>
              <w:t>100</w:t>
            </w:r>
          </w:p>
        </w:tc>
      </w:tr>
    </w:tbl>
    <w:p w:rsidR="00DA20B9" w:rsidRPr="006941D6" w:rsidRDefault="00DA20B9" w:rsidP="002B6FDB">
      <w:pPr>
        <w:rPr>
          <w:sz w:val="28"/>
          <w:highlight w:val="yellow"/>
        </w:rPr>
      </w:pPr>
    </w:p>
    <w:p w:rsidR="0055578F" w:rsidRDefault="002B6FDB" w:rsidP="002B6FDB">
      <w:pPr>
        <w:rPr>
          <w:b/>
          <w:sz w:val="28"/>
        </w:rPr>
      </w:pPr>
      <w:r w:rsidRPr="0054393F">
        <w:rPr>
          <w:b/>
          <w:sz w:val="28"/>
        </w:rPr>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38"/>
        <w:gridCol w:w="6172"/>
        <w:gridCol w:w="3083"/>
        <w:gridCol w:w="3086"/>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048C6" w:rsidRDefault="00D048C6" w:rsidP="00D048C6">
            <w:pPr>
              <w:spacing w:after="0" w:line="240" w:lineRule="auto"/>
              <w:jc w:val="both"/>
              <w:rPr>
                <w:szCs w:val="24"/>
              </w:rPr>
            </w:pPr>
            <w:r w:rsidRPr="00D048C6">
              <w:rPr>
                <w:color w:val="000000"/>
                <w:szCs w:val="24"/>
              </w:rPr>
              <w:t xml:space="preserve">Okul öncesi eğitime katılımı artıracak </w:t>
            </w:r>
            <w:r>
              <w:rPr>
                <w:color w:val="000000"/>
                <w:szCs w:val="24"/>
              </w:rPr>
              <w:t>çalışmalar yapılacak.</w:t>
            </w:r>
            <w:r>
              <w:rPr>
                <w:szCs w:val="24"/>
              </w:rPr>
              <w:t xml:space="preserve"> Çocukların yaratıcı</w:t>
            </w:r>
            <w:r w:rsidRPr="000960F1">
              <w:rPr>
                <w:szCs w:val="24"/>
              </w:rPr>
              <w:t xml:space="preserve">lıklarını ve becerilerini geliştirecek faaliyetler </w:t>
            </w:r>
            <w:r>
              <w:rPr>
                <w:szCs w:val="24"/>
              </w:rPr>
              <w:t xml:space="preserve">planlanarak </w:t>
            </w:r>
            <w:r w:rsidRPr="000960F1">
              <w:rPr>
                <w:szCs w:val="24"/>
              </w:rPr>
              <w:t>alanında uzman çalışanlar okulumuza davet edilecek ve öğrencilerin deneyimlemesi sağlanacak.</w:t>
            </w:r>
          </w:p>
          <w:p w:rsidR="00B24836" w:rsidRPr="00D048C6" w:rsidRDefault="00B24836" w:rsidP="00D048C6">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D048C6" w:rsidRDefault="00D048C6" w:rsidP="000A639E">
            <w:pPr>
              <w:spacing w:after="0" w:line="240" w:lineRule="auto"/>
              <w:jc w:val="both"/>
              <w:rPr>
                <w:color w:val="000000"/>
                <w:szCs w:val="24"/>
              </w:rPr>
            </w:pPr>
            <w:r>
              <w:rPr>
                <w:color w:val="000000"/>
                <w:szCs w:val="24"/>
              </w:rPr>
              <w:t>Okul Yönetimi</w:t>
            </w:r>
          </w:p>
          <w:p w:rsidR="002B6FDB" w:rsidRPr="00A47F2F" w:rsidRDefault="00D048C6" w:rsidP="000A639E">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B3117" w:rsidP="000140D3">
            <w:pPr>
              <w:spacing w:after="0" w:line="240" w:lineRule="auto"/>
              <w:jc w:val="both"/>
              <w:rPr>
                <w:color w:val="000000"/>
                <w:szCs w:val="24"/>
              </w:rPr>
            </w:pPr>
            <w:r>
              <w:rPr>
                <w:color w:val="000000"/>
                <w:szCs w:val="24"/>
              </w:rPr>
              <w:t>Yıl Boyunca</w:t>
            </w:r>
          </w:p>
        </w:tc>
      </w:tr>
      <w:tr w:rsidR="00D048C6"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048C6" w:rsidRPr="00A47F2F" w:rsidRDefault="00D048C6" w:rsidP="000A639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048C6" w:rsidRPr="00D048C6" w:rsidRDefault="00D048C6" w:rsidP="00D048C6">
            <w:pPr>
              <w:spacing w:after="0" w:line="240" w:lineRule="auto"/>
              <w:jc w:val="both"/>
              <w:rPr>
                <w:color w:val="000000"/>
                <w:szCs w:val="24"/>
              </w:rPr>
            </w:pPr>
            <w:r>
              <w:rPr>
                <w:szCs w:val="24"/>
              </w:rPr>
              <w:t>Okul öncesi oryantasyon döneminde yapılan her toplantıda önceki yıl çalışmalarından derlenen slayt gösterimi yapılacak.</w:t>
            </w:r>
          </w:p>
        </w:tc>
        <w:tc>
          <w:tcPr>
            <w:tcW w:w="1161" w:type="pct"/>
            <w:tcBorders>
              <w:top w:val="nil"/>
              <w:left w:val="nil"/>
              <w:bottom w:val="single" w:sz="8" w:space="0" w:color="auto"/>
              <w:right w:val="single" w:sz="8" w:space="0" w:color="auto"/>
            </w:tcBorders>
            <w:shd w:val="clear" w:color="auto" w:fill="auto"/>
            <w:vAlign w:val="center"/>
          </w:tcPr>
          <w:p w:rsidR="00D048C6" w:rsidRPr="00A47F2F" w:rsidRDefault="00D048C6" w:rsidP="0047679D">
            <w:pPr>
              <w:spacing w:after="0" w:line="240" w:lineRule="auto"/>
              <w:jc w:val="both"/>
              <w:rPr>
                <w:color w:val="000000"/>
                <w:szCs w:val="24"/>
              </w:rPr>
            </w:pPr>
            <w:r>
              <w:rPr>
                <w:color w:val="000000"/>
                <w:szCs w:val="24"/>
              </w:rPr>
              <w:t xml:space="preserve">Okul </w:t>
            </w:r>
            <w:r w:rsidR="0047679D">
              <w:rPr>
                <w:color w:val="000000"/>
                <w:szCs w:val="24"/>
              </w:rPr>
              <w:t>Yönetimi</w:t>
            </w:r>
          </w:p>
        </w:tc>
        <w:tc>
          <w:tcPr>
            <w:tcW w:w="1162" w:type="pct"/>
            <w:tcBorders>
              <w:top w:val="nil"/>
              <w:left w:val="nil"/>
              <w:bottom w:val="single" w:sz="8" w:space="0" w:color="auto"/>
              <w:right w:val="single" w:sz="8" w:space="0" w:color="auto"/>
            </w:tcBorders>
            <w:shd w:val="clear" w:color="auto" w:fill="auto"/>
            <w:vAlign w:val="center"/>
          </w:tcPr>
          <w:p w:rsidR="00D048C6" w:rsidRPr="00A47F2F" w:rsidRDefault="00D048C6" w:rsidP="00DD2539">
            <w:pPr>
              <w:spacing w:after="0" w:line="240" w:lineRule="auto"/>
              <w:jc w:val="both"/>
              <w:rPr>
                <w:color w:val="000000"/>
                <w:szCs w:val="24"/>
              </w:rPr>
            </w:pPr>
            <w:r>
              <w:rPr>
                <w:color w:val="000000"/>
                <w:szCs w:val="24"/>
              </w:rPr>
              <w:t>Eylül ayının ikinci haftası</w:t>
            </w:r>
          </w:p>
        </w:tc>
      </w:tr>
      <w:tr w:rsidR="0047679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7679D" w:rsidRPr="00A47F2F" w:rsidRDefault="0047679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7679D" w:rsidRPr="00A47F2F" w:rsidRDefault="0047679D" w:rsidP="003E4173">
            <w:pPr>
              <w:spacing w:after="0" w:line="240" w:lineRule="auto"/>
              <w:jc w:val="both"/>
              <w:rPr>
                <w:szCs w:val="24"/>
                <w:highlight w:val="green"/>
              </w:rPr>
            </w:pPr>
            <w:r w:rsidRPr="000960F1">
              <w:rPr>
                <w:szCs w:val="24"/>
              </w:rPr>
              <w:t>Okul web sitesi ve sosyal medya hesapları üzerinden yapılan çalışmalar duyurulacak.</w:t>
            </w:r>
          </w:p>
        </w:tc>
        <w:tc>
          <w:tcPr>
            <w:tcW w:w="1161" w:type="pct"/>
            <w:tcBorders>
              <w:top w:val="nil"/>
              <w:left w:val="nil"/>
              <w:bottom w:val="single" w:sz="8" w:space="0" w:color="auto"/>
              <w:right w:val="single" w:sz="8" w:space="0" w:color="auto"/>
            </w:tcBorders>
            <w:shd w:val="clear" w:color="auto" w:fill="auto"/>
            <w:vAlign w:val="center"/>
          </w:tcPr>
          <w:p w:rsidR="0047679D" w:rsidRDefault="0047679D" w:rsidP="0047679D">
            <w:pPr>
              <w:spacing w:after="0" w:line="240" w:lineRule="auto"/>
              <w:jc w:val="both"/>
              <w:rPr>
                <w:color w:val="000000"/>
                <w:szCs w:val="24"/>
              </w:rPr>
            </w:pPr>
            <w:r>
              <w:rPr>
                <w:color w:val="000000"/>
                <w:szCs w:val="24"/>
              </w:rPr>
              <w:t>Okul Yönetimi</w:t>
            </w:r>
          </w:p>
          <w:p w:rsidR="0047679D" w:rsidRPr="00A47F2F" w:rsidRDefault="0047679D" w:rsidP="0047679D">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47679D" w:rsidRPr="00A47F2F" w:rsidRDefault="0047679D" w:rsidP="00DD2539">
            <w:pPr>
              <w:spacing w:after="0" w:line="240" w:lineRule="auto"/>
              <w:jc w:val="both"/>
              <w:rPr>
                <w:color w:val="000000"/>
                <w:szCs w:val="24"/>
              </w:rPr>
            </w:pPr>
            <w:r>
              <w:rPr>
                <w:color w:val="000000"/>
                <w:szCs w:val="24"/>
              </w:rPr>
              <w:t>Yıl boyunca</w:t>
            </w:r>
          </w:p>
        </w:tc>
      </w:tr>
      <w:tr w:rsidR="0047679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7679D" w:rsidRPr="00A47F2F" w:rsidRDefault="0047679D"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7679D" w:rsidRPr="00A47F2F" w:rsidRDefault="0047679D" w:rsidP="00DD2539">
            <w:pPr>
              <w:spacing w:after="0" w:line="240" w:lineRule="auto"/>
              <w:jc w:val="both"/>
              <w:rPr>
                <w:szCs w:val="24"/>
                <w:highlight w:val="green"/>
              </w:rPr>
            </w:pPr>
            <w:r w:rsidRPr="00D048C6">
              <w:rPr>
                <w:szCs w:val="24"/>
              </w:rPr>
              <w:t>Devamsızlık, sınıf tekrarı ve okuldan erken ayrılma nedenlerinin tespiti için araştırmalar yapılacak</w:t>
            </w:r>
            <w:r>
              <w:rPr>
                <w:szCs w:val="24"/>
              </w:rPr>
              <w:t>.</w:t>
            </w:r>
          </w:p>
        </w:tc>
        <w:tc>
          <w:tcPr>
            <w:tcW w:w="1161" w:type="pct"/>
            <w:tcBorders>
              <w:top w:val="nil"/>
              <w:left w:val="nil"/>
              <w:bottom w:val="single" w:sz="8" w:space="0" w:color="auto"/>
              <w:right w:val="single" w:sz="8" w:space="0" w:color="auto"/>
            </w:tcBorders>
            <w:shd w:val="clear" w:color="auto" w:fill="auto"/>
            <w:vAlign w:val="center"/>
          </w:tcPr>
          <w:p w:rsidR="0047679D" w:rsidRDefault="0047679D" w:rsidP="0047679D">
            <w:pPr>
              <w:spacing w:after="0" w:line="240" w:lineRule="auto"/>
              <w:jc w:val="both"/>
              <w:rPr>
                <w:color w:val="000000"/>
                <w:szCs w:val="24"/>
              </w:rPr>
            </w:pPr>
            <w:r>
              <w:rPr>
                <w:color w:val="000000"/>
                <w:szCs w:val="24"/>
              </w:rPr>
              <w:t>Okul Yönetimi</w:t>
            </w:r>
          </w:p>
          <w:p w:rsidR="0047679D" w:rsidRPr="00A47F2F" w:rsidRDefault="0047679D" w:rsidP="0047679D">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47679D" w:rsidRPr="00A47F2F" w:rsidRDefault="0047679D" w:rsidP="00DD2539">
            <w:pPr>
              <w:spacing w:after="0" w:line="240" w:lineRule="auto"/>
              <w:jc w:val="both"/>
              <w:rPr>
                <w:color w:val="000000"/>
                <w:szCs w:val="24"/>
              </w:rPr>
            </w:pPr>
            <w:r>
              <w:rPr>
                <w:color w:val="000000"/>
                <w:szCs w:val="24"/>
              </w:rPr>
              <w:t>Yıl boyunca</w:t>
            </w:r>
          </w:p>
        </w:tc>
      </w:tr>
      <w:tr w:rsidR="0047679D"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7679D" w:rsidRDefault="0047679D" w:rsidP="002B6FDB">
            <w:pPr>
              <w:spacing w:after="0" w:line="240" w:lineRule="auto"/>
              <w:jc w:val="center"/>
              <w:rPr>
                <w:b/>
                <w:bCs/>
                <w:color w:val="000000"/>
                <w:szCs w:val="24"/>
              </w:rPr>
            </w:pPr>
            <w:r>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6941D6" w:rsidRDefault="0047679D" w:rsidP="0047679D">
            <w:pPr>
              <w:spacing w:after="0" w:line="240" w:lineRule="auto"/>
              <w:jc w:val="both"/>
              <w:rPr>
                <w:szCs w:val="24"/>
              </w:rPr>
            </w:pPr>
            <w:r>
              <w:rPr>
                <w:szCs w:val="24"/>
              </w:rPr>
              <w:t xml:space="preserve">Okulumuzda öğrenim gören yabancı öğrencilerin eğitim </w:t>
            </w:r>
            <w:r w:rsidRPr="0047679D">
              <w:rPr>
                <w:szCs w:val="24"/>
              </w:rPr>
              <w:t xml:space="preserve"> sistemine entegrasyonunun sağlanması, denklik işlemlerinde yaşanan sorunların giderilmesi ve bu alanda eğitime ilişkin yaşanan genel sıkıntıların bertaraf</w:t>
            </w:r>
          </w:p>
          <w:p w:rsidR="0047679D" w:rsidRDefault="0047679D" w:rsidP="0047679D">
            <w:pPr>
              <w:spacing w:after="0" w:line="240" w:lineRule="auto"/>
              <w:jc w:val="both"/>
              <w:rPr>
                <w:szCs w:val="24"/>
              </w:rPr>
            </w:pPr>
            <w:r w:rsidRPr="0047679D">
              <w:rPr>
                <w:szCs w:val="24"/>
              </w:rPr>
              <w:t>edilme</w:t>
            </w:r>
            <w:r>
              <w:rPr>
                <w:szCs w:val="24"/>
              </w:rPr>
              <w:t>si için çalışmalar yapılacak ve seminerler düzenlenecek.</w:t>
            </w:r>
          </w:p>
        </w:tc>
        <w:tc>
          <w:tcPr>
            <w:tcW w:w="1161" w:type="pct"/>
            <w:tcBorders>
              <w:top w:val="nil"/>
              <w:left w:val="nil"/>
              <w:bottom w:val="single" w:sz="8" w:space="0" w:color="auto"/>
              <w:right w:val="single" w:sz="8" w:space="0" w:color="auto"/>
            </w:tcBorders>
            <w:shd w:val="clear" w:color="auto" w:fill="auto"/>
            <w:vAlign w:val="center"/>
          </w:tcPr>
          <w:p w:rsidR="0047679D" w:rsidRDefault="0047679D" w:rsidP="002B6FDB">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47679D" w:rsidRDefault="0047679D" w:rsidP="002B6FDB">
            <w:pPr>
              <w:spacing w:after="0" w:line="240" w:lineRule="auto"/>
              <w:jc w:val="both"/>
              <w:rPr>
                <w:color w:val="000000"/>
                <w:szCs w:val="24"/>
              </w:rPr>
            </w:pPr>
            <w:r>
              <w:rPr>
                <w:color w:val="000000"/>
                <w:szCs w:val="24"/>
              </w:rPr>
              <w:t>Yıl boyunca</w:t>
            </w:r>
          </w:p>
        </w:tc>
      </w:tr>
      <w:tr w:rsidR="00DD2539"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D2539" w:rsidRDefault="00DD2539" w:rsidP="002B6FDB">
            <w:pPr>
              <w:spacing w:after="0" w:line="240" w:lineRule="auto"/>
              <w:jc w:val="center"/>
              <w:rPr>
                <w:b/>
                <w:bCs/>
                <w:color w:val="000000"/>
                <w:szCs w:val="24"/>
              </w:rPr>
            </w:pPr>
            <w:r>
              <w:rPr>
                <w:b/>
                <w:bCs/>
                <w:color w:val="000000"/>
                <w:szCs w:val="24"/>
              </w:rPr>
              <w:lastRenderedPageBreak/>
              <w:t>1.1.7</w:t>
            </w:r>
          </w:p>
        </w:tc>
        <w:tc>
          <w:tcPr>
            <w:tcW w:w="2324" w:type="pct"/>
            <w:tcBorders>
              <w:top w:val="nil"/>
              <w:left w:val="nil"/>
              <w:bottom w:val="single" w:sz="8" w:space="0" w:color="auto"/>
              <w:right w:val="single" w:sz="8" w:space="0" w:color="auto"/>
            </w:tcBorders>
            <w:shd w:val="clear" w:color="auto" w:fill="auto"/>
            <w:vAlign w:val="center"/>
          </w:tcPr>
          <w:p w:rsidR="00DD2539" w:rsidRPr="00B24836" w:rsidRDefault="00DD2539" w:rsidP="00DD2539">
            <w:pPr>
              <w:spacing w:after="0" w:line="240" w:lineRule="auto"/>
              <w:jc w:val="both"/>
              <w:rPr>
                <w:szCs w:val="24"/>
              </w:rPr>
            </w:pPr>
            <w:r>
              <w:rPr>
                <w:szCs w:val="24"/>
              </w:rPr>
              <w:t>Yabancı uyruklu öğrencilerin İYEP ve destekleme kurslarına katılımı arttırılacak.</w:t>
            </w:r>
          </w:p>
        </w:tc>
        <w:tc>
          <w:tcPr>
            <w:tcW w:w="1161" w:type="pct"/>
            <w:tcBorders>
              <w:top w:val="nil"/>
              <w:left w:val="nil"/>
              <w:bottom w:val="single" w:sz="8" w:space="0" w:color="auto"/>
              <w:right w:val="single" w:sz="8" w:space="0" w:color="auto"/>
            </w:tcBorders>
            <w:shd w:val="clear" w:color="auto" w:fill="auto"/>
            <w:vAlign w:val="center"/>
          </w:tcPr>
          <w:p w:rsidR="00DD2539" w:rsidRDefault="00DD2539" w:rsidP="00B24836">
            <w:pPr>
              <w:spacing w:after="0" w:line="240" w:lineRule="auto"/>
              <w:jc w:val="both"/>
              <w:rPr>
                <w:color w:val="000000"/>
                <w:szCs w:val="24"/>
              </w:rPr>
            </w:pPr>
            <w:r>
              <w:rPr>
                <w:color w:val="000000"/>
                <w:szCs w:val="24"/>
              </w:rPr>
              <w:t>Okul Yönetimi</w:t>
            </w:r>
          </w:p>
          <w:p w:rsidR="00DD2539" w:rsidRDefault="00DD2539" w:rsidP="00B24836">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DD2539" w:rsidRDefault="00DD2539" w:rsidP="00DD2539">
            <w:pPr>
              <w:spacing w:after="0" w:line="240" w:lineRule="auto"/>
              <w:jc w:val="both"/>
              <w:rPr>
                <w:color w:val="000000"/>
                <w:szCs w:val="24"/>
              </w:rPr>
            </w:pPr>
            <w:r>
              <w:rPr>
                <w:color w:val="000000"/>
                <w:szCs w:val="24"/>
              </w:rPr>
              <w:t>Yıl boyunca</w:t>
            </w:r>
          </w:p>
        </w:tc>
      </w:tr>
      <w:tr w:rsidR="00DD2539"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D2539" w:rsidRPr="00A47F2F" w:rsidRDefault="00DD2539" w:rsidP="002B6FDB">
            <w:pPr>
              <w:spacing w:after="0" w:line="240" w:lineRule="auto"/>
              <w:jc w:val="center"/>
              <w:rPr>
                <w:b/>
                <w:bCs/>
                <w:color w:val="000000"/>
                <w:szCs w:val="24"/>
              </w:rPr>
            </w:pPr>
            <w:r>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DD2539" w:rsidRPr="00A47F2F" w:rsidRDefault="00DD2539" w:rsidP="0047679D">
            <w:pPr>
              <w:spacing w:after="0" w:line="240" w:lineRule="auto"/>
              <w:jc w:val="both"/>
              <w:rPr>
                <w:szCs w:val="24"/>
                <w:highlight w:val="green"/>
              </w:rPr>
            </w:pPr>
            <w:r w:rsidRPr="00B24836">
              <w:rPr>
                <w:szCs w:val="24"/>
              </w:rPr>
              <w:t>Göçmen öğrencilerin entegrasyonuna yönelik AB projesi hazırlanacak.</w:t>
            </w:r>
          </w:p>
        </w:tc>
        <w:tc>
          <w:tcPr>
            <w:tcW w:w="1161" w:type="pct"/>
            <w:tcBorders>
              <w:top w:val="nil"/>
              <w:left w:val="nil"/>
              <w:bottom w:val="single" w:sz="8" w:space="0" w:color="auto"/>
              <w:right w:val="single" w:sz="8" w:space="0" w:color="auto"/>
            </w:tcBorders>
            <w:shd w:val="clear" w:color="auto" w:fill="auto"/>
            <w:vAlign w:val="center"/>
          </w:tcPr>
          <w:p w:rsidR="00DD2539" w:rsidRDefault="00DD2539" w:rsidP="00B24836">
            <w:pPr>
              <w:spacing w:after="0" w:line="240" w:lineRule="auto"/>
              <w:jc w:val="both"/>
              <w:rPr>
                <w:color w:val="000000"/>
                <w:szCs w:val="24"/>
              </w:rPr>
            </w:pPr>
            <w:r>
              <w:rPr>
                <w:color w:val="000000"/>
                <w:szCs w:val="24"/>
              </w:rPr>
              <w:t>Okul Yönetimi</w:t>
            </w:r>
          </w:p>
          <w:p w:rsidR="00DD2539" w:rsidRDefault="00DD2539" w:rsidP="00B24836">
            <w:pPr>
              <w:spacing w:after="0" w:line="240" w:lineRule="auto"/>
              <w:jc w:val="both"/>
              <w:rPr>
                <w:color w:val="000000"/>
                <w:szCs w:val="24"/>
              </w:rPr>
            </w:pPr>
            <w:r>
              <w:rPr>
                <w:color w:val="000000"/>
                <w:szCs w:val="24"/>
              </w:rPr>
              <w:t>Öğretmenler</w:t>
            </w:r>
          </w:p>
          <w:p w:rsidR="00DD2539" w:rsidRDefault="00DD2539" w:rsidP="00B24836">
            <w:pPr>
              <w:spacing w:after="0" w:line="240" w:lineRule="auto"/>
              <w:jc w:val="both"/>
              <w:rPr>
                <w:color w:val="000000"/>
                <w:szCs w:val="24"/>
              </w:rPr>
            </w:pPr>
            <w:r>
              <w:rPr>
                <w:color w:val="000000"/>
                <w:szCs w:val="24"/>
              </w:rPr>
              <w:t>Rehberlik Servisi</w:t>
            </w:r>
          </w:p>
          <w:p w:rsidR="00DD2539" w:rsidRPr="00A47F2F" w:rsidRDefault="00DD2539" w:rsidP="00B24836">
            <w:pPr>
              <w:spacing w:after="0" w:line="240" w:lineRule="auto"/>
              <w:jc w:val="both"/>
              <w:rPr>
                <w:color w:val="000000"/>
                <w:szCs w:val="24"/>
              </w:rPr>
            </w:pPr>
            <w:r>
              <w:rPr>
                <w:color w:val="000000"/>
                <w:szCs w:val="24"/>
              </w:rPr>
              <w:t>Öğrenciler</w:t>
            </w:r>
          </w:p>
        </w:tc>
        <w:tc>
          <w:tcPr>
            <w:tcW w:w="1162" w:type="pct"/>
            <w:tcBorders>
              <w:top w:val="nil"/>
              <w:left w:val="nil"/>
              <w:bottom w:val="single" w:sz="8" w:space="0" w:color="auto"/>
              <w:right w:val="single" w:sz="8" w:space="0" w:color="auto"/>
            </w:tcBorders>
            <w:shd w:val="clear" w:color="auto" w:fill="auto"/>
            <w:vAlign w:val="center"/>
          </w:tcPr>
          <w:p w:rsidR="00DD2539" w:rsidRPr="00A47F2F" w:rsidRDefault="00DD2539" w:rsidP="002B6FDB">
            <w:pPr>
              <w:spacing w:after="0" w:line="240" w:lineRule="auto"/>
              <w:jc w:val="both"/>
              <w:rPr>
                <w:color w:val="000000"/>
                <w:szCs w:val="24"/>
              </w:rPr>
            </w:pPr>
            <w:r>
              <w:rPr>
                <w:color w:val="000000"/>
                <w:szCs w:val="24"/>
              </w:rPr>
              <w:t>Yıl boyunca</w:t>
            </w:r>
          </w:p>
        </w:tc>
      </w:tr>
    </w:tbl>
    <w:p w:rsidR="00DD2539" w:rsidRPr="00DD2539" w:rsidRDefault="003072A7" w:rsidP="00DD2539">
      <w:pPr>
        <w:pStyle w:val="Balk2"/>
      </w:pPr>
      <w:bookmarkStart w:id="43" w:name="_Toc529519464"/>
      <w:bookmarkStart w:id="44" w:name="_Toc531097545"/>
      <w:r w:rsidRPr="002B6FDB">
        <w:t xml:space="preserve">TEMA </w:t>
      </w:r>
      <w:r w:rsidR="00782D62" w:rsidRPr="002B6FDB">
        <w:t>II: EĞİTİM</w:t>
      </w:r>
      <w:r w:rsidRPr="002B6FDB">
        <w:t xml:space="preserve"> VE ÖĞRETİMDE K</w:t>
      </w:r>
      <w:r w:rsidR="006C0ADF" w:rsidRPr="002B6FDB">
        <w:t>A</w:t>
      </w:r>
      <w:r w:rsidRPr="002B6FDB">
        <w:t>LİTENİN ARTIRILMAS</w:t>
      </w:r>
      <w:bookmarkEnd w:id="43"/>
      <w:bookmarkEnd w:id="44"/>
      <w:r w:rsidR="00DD2539">
        <w:t>I</w:t>
      </w:r>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044EC3">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6941D6" w:rsidRDefault="00756936" w:rsidP="006941D6">
      <w:pPr>
        <w:pStyle w:val="Balk3"/>
      </w:pPr>
      <w:r>
        <w:t xml:space="preserve">Stratejik Amaç 2: </w:t>
      </w:r>
    </w:p>
    <w:p w:rsidR="00756936" w:rsidRPr="006941D6" w:rsidRDefault="00756936" w:rsidP="006941D6">
      <w:pPr>
        <w:pStyle w:val="Balk3"/>
        <w:rPr>
          <w:rFonts w:ascii="Book Antiqua" w:hAnsi="Book Antiqua"/>
          <w:sz w:val="24"/>
          <w:szCs w:val="24"/>
        </w:rPr>
      </w:pPr>
      <w:r w:rsidRPr="006941D6">
        <w:rPr>
          <w:rFonts w:ascii="Book Antiqua" w:hAnsi="Book Antiqua"/>
          <w:sz w:val="24"/>
          <w:szCs w:val="24"/>
        </w:rPr>
        <w:t>Öğrencilerimizin gelişmiş dünyaya uyum sağlayacak şekilde donanımlı bireyler olabilmesi için eğitim ve öğretimde kalite artırılacaktır.</w:t>
      </w:r>
    </w:p>
    <w:p w:rsidR="006941D6" w:rsidRPr="002E6096" w:rsidRDefault="00756936" w:rsidP="002E609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Öğrenme kazanımlarını takip eden ve velileri de sürece dâhil eden bir yönetim anlayışı ile öğrencilerimizin akademik başarıları</w:t>
      </w:r>
      <w:r w:rsidR="0018693E">
        <w:rPr>
          <w:rFonts w:ascii="Book Antiqua" w:hAnsi="Book Antiqua"/>
          <w:sz w:val="24"/>
          <w:szCs w:val="24"/>
        </w:rPr>
        <w:t>nı</w:t>
      </w:r>
      <w:r w:rsidR="008D4E73">
        <w:rPr>
          <w:rFonts w:ascii="Book Antiqua" w:hAnsi="Book Antiqua"/>
          <w:sz w:val="24"/>
          <w:szCs w:val="24"/>
        </w:rPr>
        <w:t xml:space="preserve"> </w:t>
      </w:r>
      <w:r w:rsidR="008C2833">
        <w:rPr>
          <w:rFonts w:ascii="Book Antiqua" w:hAnsi="Book Antiqua"/>
          <w:sz w:val="24"/>
          <w:szCs w:val="24"/>
        </w:rPr>
        <w:t>ve sosyal</w:t>
      </w:r>
      <w:r w:rsidR="006B44B2">
        <w:rPr>
          <w:rFonts w:ascii="Book Antiqua" w:hAnsi="Book Antiqua"/>
          <w:sz w:val="24"/>
          <w:szCs w:val="24"/>
        </w:rPr>
        <w:t>, kültürel, sanatsal ve sportif</w:t>
      </w:r>
      <w:r w:rsidR="008C2833">
        <w:rPr>
          <w:rFonts w:ascii="Book Antiqua" w:hAnsi="Book Antiqua"/>
          <w:sz w:val="24"/>
          <w:szCs w:val="24"/>
        </w:rPr>
        <w:t xml:space="preserve"> faaliyetlere etkin katılımı</w:t>
      </w:r>
      <w:r w:rsidR="0018693E">
        <w:rPr>
          <w:rFonts w:ascii="Book Antiqua" w:hAnsi="Book Antiqua"/>
          <w:sz w:val="24"/>
          <w:szCs w:val="24"/>
        </w:rPr>
        <w:t>nı</w:t>
      </w:r>
      <w:r w:rsidR="008C2833">
        <w:rPr>
          <w:rFonts w:ascii="Book Antiqua" w:hAnsi="Book Antiqua"/>
          <w:sz w:val="24"/>
          <w:szCs w:val="24"/>
        </w:rPr>
        <w:t xml:space="preserve"> </w:t>
      </w:r>
      <w:r w:rsidR="008D4E73">
        <w:rPr>
          <w:rFonts w:ascii="Book Antiqua" w:hAnsi="Book Antiqua"/>
          <w:sz w:val="24"/>
          <w:szCs w:val="24"/>
        </w:rPr>
        <w:t>art</w:t>
      </w:r>
      <w:r w:rsidR="0018693E">
        <w:rPr>
          <w:rFonts w:ascii="Book Antiqua" w:hAnsi="Book Antiqua"/>
          <w:sz w:val="24"/>
          <w:szCs w:val="24"/>
        </w:rPr>
        <w:t>tırmak.</w:t>
      </w:r>
    </w:p>
    <w:p w:rsidR="00FD487F" w:rsidRDefault="00FD487F" w:rsidP="00756936">
      <w:pPr>
        <w:rPr>
          <w:b/>
          <w:sz w:val="28"/>
        </w:rPr>
      </w:pPr>
    </w:p>
    <w:p w:rsidR="00FD487F" w:rsidRDefault="00FD487F" w:rsidP="00756936">
      <w:pPr>
        <w:rPr>
          <w:b/>
          <w:sz w:val="28"/>
        </w:rPr>
      </w:pPr>
    </w:p>
    <w:p w:rsidR="00FD487F" w:rsidRDefault="00FD487F"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6936" w:rsidRPr="003322A4" w:rsidRDefault="006B44B2" w:rsidP="008D4E73">
            <w:pPr>
              <w:spacing w:after="0" w:line="240" w:lineRule="auto"/>
              <w:rPr>
                <w:sz w:val="22"/>
                <w:szCs w:val="22"/>
              </w:rPr>
            </w:pPr>
            <w:r>
              <w:rPr>
                <w:sz w:val="22"/>
                <w:szCs w:val="22"/>
              </w:rPr>
              <w:t xml:space="preserve">Okulumuzun başarı oranı </w:t>
            </w:r>
            <w:r w:rsidR="00EF0BBD">
              <w:rPr>
                <w:sz w:val="22"/>
                <w:szCs w:val="22"/>
              </w:rPr>
              <w:t>(%)</w:t>
            </w:r>
          </w:p>
        </w:tc>
        <w:tc>
          <w:tcPr>
            <w:tcW w:w="957" w:type="dxa"/>
            <w:shd w:val="clear" w:color="auto" w:fill="auto"/>
            <w:noWrap/>
            <w:vAlign w:val="center"/>
          </w:tcPr>
          <w:p w:rsidR="00756936" w:rsidRPr="003322A4" w:rsidRDefault="00EF0BBD" w:rsidP="008D4E73">
            <w:pPr>
              <w:spacing w:after="0" w:line="240" w:lineRule="auto"/>
              <w:rPr>
                <w:sz w:val="22"/>
                <w:szCs w:val="22"/>
              </w:rPr>
            </w:pPr>
            <w:r>
              <w:rPr>
                <w:sz w:val="22"/>
                <w:szCs w:val="22"/>
              </w:rPr>
              <w:t>91,32</w:t>
            </w:r>
          </w:p>
        </w:tc>
        <w:tc>
          <w:tcPr>
            <w:tcW w:w="1092" w:type="dxa"/>
            <w:gridSpan w:val="2"/>
            <w:shd w:val="clear" w:color="auto" w:fill="auto"/>
            <w:noWrap/>
            <w:vAlign w:val="center"/>
          </w:tcPr>
          <w:p w:rsidR="00756936" w:rsidRPr="00EF0BBD" w:rsidRDefault="00EF0BBD" w:rsidP="00EF0BBD">
            <w:pPr>
              <w:pStyle w:val="Balk3"/>
              <w:rPr>
                <w:rFonts w:ascii="Book Antiqua" w:hAnsi="Book Antiqua"/>
                <w:sz w:val="22"/>
                <w:szCs w:val="22"/>
              </w:rPr>
            </w:pPr>
            <w:r w:rsidRPr="00EF0BBD">
              <w:rPr>
                <w:rFonts w:ascii="Book Antiqua" w:hAnsi="Book Antiqua"/>
                <w:sz w:val="22"/>
                <w:szCs w:val="22"/>
              </w:rPr>
              <w:t>93</w:t>
            </w:r>
          </w:p>
        </w:tc>
        <w:tc>
          <w:tcPr>
            <w:tcW w:w="1041" w:type="dxa"/>
          </w:tcPr>
          <w:p w:rsidR="00756936" w:rsidRPr="00EF0BBD" w:rsidRDefault="00EF0BBD" w:rsidP="00EF0BBD">
            <w:pPr>
              <w:pStyle w:val="Balk3"/>
              <w:rPr>
                <w:rFonts w:ascii="Book Antiqua" w:hAnsi="Book Antiqua"/>
                <w:sz w:val="22"/>
                <w:szCs w:val="22"/>
              </w:rPr>
            </w:pPr>
            <w:r w:rsidRPr="00EF0BBD">
              <w:rPr>
                <w:rFonts w:ascii="Book Antiqua" w:hAnsi="Book Antiqua"/>
                <w:sz w:val="22"/>
                <w:szCs w:val="22"/>
              </w:rPr>
              <w:t>9</w:t>
            </w:r>
            <w:r>
              <w:rPr>
                <w:rFonts w:ascii="Book Antiqua" w:hAnsi="Book Antiqua"/>
                <w:sz w:val="22"/>
                <w:szCs w:val="22"/>
              </w:rPr>
              <w:t>5</w:t>
            </w:r>
          </w:p>
        </w:tc>
        <w:tc>
          <w:tcPr>
            <w:tcW w:w="1007" w:type="dxa"/>
          </w:tcPr>
          <w:p w:rsidR="00756936" w:rsidRPr="00EF0BBD" w:rsidRDefault="00EF0BBD" w:rsidP="00EF0BBD">
            <w:pPr>
              <w:pStyle w:val="Balk3"/>
              <w:rPr>
                <w:rFonts w:ascii="Book Antiqua" w:hAnsi="Book Antiqua"/>
                <w:sz w:val="22"/>
                <w:szCs w:val="22"/>
              </w:rPr>
            </w:pPr>
            <w:r w:rsidRPr="00EF0BBD">
              <w:rPr>
                <w:rFonts w:ascii="Book Antiqua" w:hAnsi="Book Antiqua"/>
                <w:sz w:val="22"/>
                <w:szCs w:val="22"/>
              </w:rPr>
              <w:t>9</w:t>
            </w:r>
            <w:r>
              <w:rPr>
                <w:rFonts w:ascii="Book Antiqua" w:hAnsi="Book Antiqua"/>
                <w:sz w:val="22"/>
                <w:szCs w:val="22"/>
              </w:rPr>
              <w:t>8</w:t>
            </w:r>
          </w:p>
        </w:tc>
        <w:tc>
          <w:tcPr>
            <w:tcW w:w="1092" w:type="dxa"/>
          </w:tcPr>
          <w:p w:rsidR="00756936" w:rsidRPr="00EF0BBD" w:rsidRDefault="00EF0BBD" w:rsidP="00EF0BBD">
            <w:pPr>
              <w:pStyle w:val="Balk3"/>
              <w:rPr>
                <w:rFonts w:ascii="Book Antiqua" w:hAnsi="Book Antiqua"/>
                <w:sz w:val="22"/>
                <w:szCs w:val="22"/>
              </w:rPr>
            </w:pPr>
            <w:r>
              <w:rPr>
                <w:rFonts w:ascii="Book Antiqua" w:hAnsi="Book Antiqua"/>
                <w:sz w:val="22"/>
                <w:szCs w:val="22"/>
              </w:rPr>
              <w:t>100</w:t>
            </w:r>
          </w:p>
        </w:tc>
        <w:tc>
          <w:tcPr>
            <w:tcW w:w="1005" w:type="dxa"/>
          </w:tcPr>
          <w:p w:rsidR="00756936" w:rsidRPr="00EF0BBD" w:rsidRDefault="00EF0BBD" w:rsidP="00EF0BBD">
            <w:pPr>
              <w:pStyle w:val="Balk3"/>
              <w:rPr>
                <w:rFonts w:ascii="Book Antiqua" w:hAnsi="Book Antiqua"/>
                <w:sz w:val="22"/>
                <w:szCs w:val="22"/>
              </w:rPr>
            </w:pPr>
            <w:r w:rsidRPr="00EF0BBD">
              <w:rPr>
                <w:rFonts w:ascii="Book Antiqua" w:hAnsi="Book Antiqua"/>
                <w:sz w:val="22"/>
                <w:szCs w:val="22"/>
              </w:rPr>
              <w:t>100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756936" w:rsidRPr="003322A4" w:rsidRDefault="006B44B2" w:rsidP="008D4E73">
            <w:pPr>
              <w:spacing w:after="0" w:line="240" w:lineRule="auto"/>
              <w:rPr>
                <w:sz w:val="22"/>
                <w:szCs w:val="22"/>
              </w:rPr>
            </w:pPr>
            <w:r w:rsidRPr="006B44B2">
              <w:rPr>
                <w:sz w:val="22"/>
                <w:szCs w:val="22"/>
              </w:rPr>
              <w:t>Onur veya İftihar belgesi alan öğrenci oranı</w:t>
            </w:r>
            <w:r w:rsidR="00EF0BBD">
              <w:rPr>
                <w:sz w:val="22"/>
                <w:szCs w:val="22"/>
              </w:rPr>
              <w:t>(%)</w:t>
            </w:r>
          </w:p>
        </w:tc>
        <w:tc>
          <w:tcPr>
            <w:tcW w:w="957" w:type="dxa"/>
            <w:shd w:val="clear" w:color="auto" w:fill="auto"/>
            <w:noWrap/>
            <w:vAlign w:val="center"/>
          </w:tcPr>
          <w:p w:rsidR="00756936" w:rsidRPr="002E6096" w:rsidRDefault="006443F4" w:rsidP="002E6096">
            <w:pPr>
              <w:pStyle w:val="Balk3"/>
              <w:rPr>
                <w:rFonts w:ascii="Book Antiqua" w:hAnsi="Book Antiqua"/>
                <w:sz w:val="22"/>
                <w:szCs w:val="22"/>
              </w:rPr>
            </w:pPr>
            <w:r w:rsidRPr="002E6096">
              <w:rPr>
                <w:rFonts w:ascii="Book Antiqua" w:hAnsi="Book Antiqua"/>
                <w:sz w:val="22"/>
                <w:szCs w:val="22"/>
              </w:rPr>
              <w:t>36,8</w:t>
            </w:r>
          </w:p>
        </w:tc>
        <w:tc>
          <w:tcPr>
            <w:tcW w:w="1092" w:type="dxa"/>
            <w:gridSpan w:val="2"/>
            <w:shd w:val="clear" w:color="auto" w:fill="auto"/>
            <w:noWrap/>
            <w:vAlign w:val="center"/>
          </w:tcPr>
          <w:p w:rsidR="00756936" w:rsidRPr="002E6096" w:rsidRDefault="002E6096" w:rsidP="002E6096">
            <w:pPr>
              <w:pStyle w:val="Balk3"/>
              <w:rPr>
                <w:rFonts w:ascii="Book Antiqua" w:hAnsi="Book Antiqua"/>
                <w:sz w:val="22"/>
                <w:szCs w:val="22"/>
              </w:rPr>
            </w:pPr>
            <w:r w:rsidRPr="002E6096">
              <w:rPr>
                <w:rFonts w:ascii="Book Antiqua" w:hAnsi="Book Antiqua"/>
                <w:sz w:val="22"/>
                <w:szCs w:val="22"/>
              </w:rPr>
              <w:t>40</w:t>
            </w:r>
          </w:p>
        </w:tc>
        <w:tc>
          <w:tcPr>
            <w:tcW w:w="1041" w:type="dxa"/>
          </w:tcPr>
          <w:p w:rsidR="00756936" w:rsidRPr="002E6096" w:rsidRDefault="002E6096" w:rsidP="002E6096">
            <w:pPr>
              <w:pStyle w:val="Balk3"/>
              <w:rPr>
                <w:rFonts w:ascii="Book Antiqua" w:hAnsi="Book Antiqua"/>
                <w:sz w:val="22"/>
                <w:szCs w:val="22"/>
              </w:rPr>
            </w:pPr>
            <w:r w:rsidRPr="002E6096">
              <w:rPr>
                <w:rFonts w:ascii="Book Antiqua" w:hAnsi="Book Antiqua"/>
                <w:sz w:val="22"/>
                <w:szCs w:val="22"/>
              </w:rPr>
              <w:t>45</w:t>
            </w:r>
          </w:p>
        </w:tc>
        <w:tc>
          <w:tcPr>
            <w:tcW w:w="1007" w:type="dxa"/>
          </w:tcPr>
          <w:p w:rsidR="00756936" w:rsidRPr="002E6096" w:rsidRDefault="002E6096" w:rsidP="002E6096">
            <w:pPr>
              <w:pStyle w:val="Balk3"/>
              <w:rPr>
                <w:rFonts w:ascii="Book Antiqua" w:hAnsi="Book Antiqua"/>
                <w:sz w:val="22"/>
                <w:szCs w:val="22"/>
              </w:rPr>
            </w:pPr>
            <w:r w:rsidRPr="002E6096">
              <w:rPr>
                <w:rFonts w:ascii="Book Antiqua" w:hAnsi="Book Antiqua"/>
                <w:sz w:val="22"/>
                <w:szCs w:val="22"/>
              </w:rPr>
              <w:t>50</w:t>
            </w:r>
          </w:p>
        </w:tc>
        <w:tc>
          <w:tcPr>
            <w:tcW w:w="1092" w:type="dxa"/>
          </w:tcPr>
          <w:p w:rsidR="00756936" w:rsidRPr="002E6096" w:rsidRDefault="002E6096" w:rsidP="002E6096">
            <w:pPr>
              <w:pStyle w:val="Balk3"/>
              <w:rPr>
                <w:rFonts w:ascii="Book Antiqua" w:hAnsi="Book Antiqua"/>
                <w:sz w:val="22"/>
                <w:szCs w:val="22"/>
              </w:rPr>
            </w:pPr>
            <w:r w:rsidRPr="002E6096">
              <w:rPr>
                <w:rFonts w:ascii="Book Antiqua" w:hAnsi="Book Antiqua"/>
                <w:sz w:val="22"/>
                <w:szCs w:val="22"/>
              </w:rPr>
              <w:t>55</w:t>
            </w:r>
          </w:p>
        </w:tc>
        <w:tc>
          <w:tcPr>
            <w:tcW w:w="1005" w:type="dxa"/>
          </w:tcPr>
          <w:p w:rsidR="00756936" w:rsidRPr="002E6096" w:rsidRDefault="002E6096" w:rsidP="002E6096">
            <w:pPr>
              <w:pStyle w:val="Balk3"/>
              <w:rPr>
                <w:rFonts w:ascii="Book Antiqua" w:hAnsi="Book Antiqua"/>
                <w:sz w:val="22"/>
                <w:szCs w:val="22"/>
              </w:rPr>
            </w:pPr>
            <w:r w:rsidRPr="002E6096">
              <w:rPr>
                <w:rFonts w:ascii="Book Antiqua" w:hAnsi="Book Antiqua"/>
                <w:sz w:val="22"/>
                <w:szCs w:val="22"/>
              </w:rPr>
              <w:t>60</w:t>
            </w:r>
          </w:p>
        </w:tc>
      </w:tr>
      <w:tr w:rsidR="006B44B2" w:rsidRPr="00A47F2F" w:rsidTr="008D4E73">
        <w:trPr>
          <w:gridAfter w:val="1"/>
          <w:wAfter w:w="15" w:type="dxa"/>
          <w:trHeight w:val="549"/>
        </w:trPr>
        <w:tc>
          <w:tcPr>
            <w:tcW w:w="1757" w:type="dxa"/>
            <w:shd w:val="clear" w:color="auto" w:fill="auto"/>
            <w:vAlign w:val="center"/>
          </w:tcPr>
          <w:p w:rsidR="006B44B2" w:rsidRPr="003322A4" w:rsidRDefault="006B44B2" w:rsidP="008D4E73">
            <w:pPr>
              <w:rPr>
                <w:b/>
                <w:bCs/>
                <w:color w:val="FF0000"/>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6B44B2" w:rsidRPr="006B44B2" w:rsidRDefault="006B44B2" w:rsidP="008D4E73">
            <w:pPr>
              <w:spacing w:after="0" w:line="240" w:lineRule="auto"/>
              <w:rPr>
                <w:sz w:val="22"/>
                <w:szCs w:val="22"/>
              </w:rPr>
            </w:pPr>
            <w:r w:rsidRPr="006B44B2">
              <w:rPr>
                <w:sz w:val="22"/>
                <w:szCs w:val="22"/>
              </w:rPr>
              <w:t>Takdir veya teşekkür belgesi alan öğrenci oranı (%</w:t>
            </w:r>
            <w:r>
              <w:rPr>
                <w:sz w:val="22"/>
                <w:szCs w:val="22"/>
              </w:rPr>
              <w:t>)</w:t>
            </w:r>
          </w:p>
        </w:tc>
        <w:tc>
          <w:tcPr>
            <w:tcW w:w="957" w:type="dxa"/>
            <w:shd w:val="clear" w:color="auto" w:fill="auto"/>
            <w:noWrap/>
            <w:vAlign w:val="center"/>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69,5</w:t>
            </w:r>
          </w:p>
        </w:tc>
        <w:tc>
          <w:tcPr>
            <w:tcW w:w="1092" w:type="dxa"/>
            <w:gridSpan w:val="2"/>
            <w:shd w:val="clear" w:color="auto" w:fill="auto"/>
            <w:noWrap/>
            <w:vAlign w:val="center"/>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75</w:t>
            </w:r>
          </w:p>
        </w:tc>
        <w:tc>
          <w:tcPr>
            <w:tcW w:w="1041"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80</w:t>
            </w:r>
          </w:p>
        </w:tc>
        <w:tc>
          <w:tcPr>
            <w:tcW w:w="1007"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85</w:t>
            </w:r>
          </w:p>
        </w:tc>
        <w:tc>
          <w:tcPr>
            <w:tcW w:w="1092"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90</w:t>
            </w:r>
          </w:p>
        </w:tc>
        <w:tc>
          <w:tcPr>
            <w:tcW w:w="1005"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90</w:t>
            </w:r>
          </w:p>
        </w:tc>
      </w:tr>
      <w:tr w:rsidR="006B44B2" w:rsidRPr="00A47F2F" w:rsidTr="008D4E73">
        <w:trPr>
          <w:gridAfter w:val="1"/>
          <w:wAfter w:w="15" w:type="dxa"/>
          <w:trHeight w:val="549"/>
        </w:trPr>
        <w:tc>
          <w:tcPr>
            <w:tcW w:w="1757" w:type="dxa"/>
            <w:shd w:val="clear" w:color="auto" w:fill="auto"/>
            <w:vAlign w:val="center"/>
          </w:tcPr>
          <w:p w:rsidR="006B44B2" w:rsidRPr="003322A4" w:rsidRDefault="0018693E" w:rsidP="0018693E">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6B44B2" w:rsidRPr="003322A4" w:rsidRDefault="00042D74" w:rsidP="008D4E73">
            <w:pPr>
              <w:spacing w:after="0" w:line="240" w:lineRule="auto"/>
              <w:rPr>
                <w:sz w:val="22"/>
                <w:szCs w:val="22"/>
              </w:rPr>
            </w:pPr>
            <w:r>
              <w:rPr>
                <w:sz w:val="22"/>
                <w:szCs w:val="22"/>
              </w:rPr>
              <w:t>Düzenlenen veli eğitim semineri sayısı</w:t>
            </w:r>
          </w:p>
        </w:tc>
        <w:tc>
          <w:tcPr>
            <w:tcW w:w="957" w:type="dxa"/>
            <w:shd w:val="clear" w:color="auto" w:fill="auto"/>
            <w:noWrap/>
            <w:vAlign w:val="center"/>
          </w:tcPr>
          <w:p w:rsidR="006B44B2" w:rsidRPr="002E6096" w:rsidRDefault="00EF0BBD" w:rsidP="002E6096">
            <w:pPr>
              <w:pStyle w:val="Balk3"/>
              <w:rPr>
                <w:rFonts w:ascii="Book Antiqua" w:hAnsi="Book Antiqua"/>
                <w:sz w:val="22"/>
                <w:szCs w:val="22"/>
              </w:rPr>
            </w:pPr>
            <w:r w:rsidRPr="002E6096">
              <w:rPr>
                <w:rFonts w:ascii="Book Antiqua" w:hAnsi="Book Antiqua"/>
                <w:sz w:val="22"/>
                <w:szCs w:val="22"/>
              </w:rPr>
              <w:t>6</w:t>
            </w:r>
          </w:p>
        </w:tc>
        <w:tc>
          <w:tcPr>
            <w:tcW w:w="1092" w:type="dxa"/>
            <w:gridSpan w:val="2"/>
            <w:shd w:val="clear" w:color="auto" w:fill="auto"/>
            <w:noWrap/>
            <w:vAlign w:val="center"/>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7</w:t>
            </w:r>
          </w:p>
        </w:tc>
        <w:tc>
          <w:tcPr>
            <w:tcW w:w="1041"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7</w:t>
            </w:r>
          </w:p>
        </w:tc>
        <w:tc>
          <w:tcPr>
            <w:tcW w:w="1007"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8</w:t>
            </w:r>
          </w:p>
        </w:tc>
        <w:tc>
          <w:tcPr>
            <w:tcW w:w="1092"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9</w:t>
            </w:r>
          </w:p>
        </w:tc>
        <w:tc>
          <w:tcPr>
            <w:tcW w:w="1005"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9</w:t>
            </w:r>
          </w:p>
        </w:tc>
      </w:tr>
      <w:tr w:rsidR="006B44B2" w:rsidRPr="00A47F2F" w:rsidTr="008D4E73">
        <w:trPr>
          <w:gridAfter w:val="1"/>
          <w:wAfter w:w="15" w:type="dxa"/>
          <w:trHeight w:val="549"/>
        </w:trPr>
        <w:tc>
          <w:tcPr>
            <w:tcW w:w="1757" w:type="dxa"/>
            <w:shd w:val="clear" w:color="auto" w:fill="auto"/>
            <w:vAlign w:val="center"/>
          </w:tcPr>
          <w:p w:rsidR="006B44B2" w:rsidRPr="003322A4" w:rsidRDefault="0018693E" w:rsidP="0018693E">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6B44B2" w:rsidRPr="003322A4" w:rsidRDefault="00042D74" w:rsidP="00042D74">
            <w:pPr>
              <w:spacing w:after="0" w:line="240" w:lineRule="auto"/>
              <w:rPr>
                <w:sz w:val="22"/>
                <w:szCs w:val="22"/>
              </w:rPr>
            </w:pPr>
            <w:r>
              <w:rPr>
                <w:sz w:val="22"/>
                <w:szCs w:val="22"/>
              </w:rPr>
              <w:t>Resim, dans, müzik ve drama kurslarına katılan öğrenci sayısı</w:t>
            </w:r>
          </w:p>
        </w:tc>
        <w:tc>
          <w:tcPr>
            <w:tcW w:w="957" w:type="dxa"/>
            <w:shd w:val="clear" w:color="auto" w:fill="auto"/>
            <w:noWrap/>
            <w:vAlign w:val="center"/>
          </w:tcPr>
          <w:p w:rsidR="006B44B2" w:rsidRPr="002E6096" w:rsidRDefault="006443F4" w:rsidP="002E6096">
            <w:pPr>
              <w:pStyle w:val="Balk3"/>
              <w:rPr>
                <w:rFonts w:ascii="Book Antiqua" w:hAnsi="Book Antiqua"/>
                <w:sz w:val="22"/>
                <w:szCs w:val="22"/>
              </w:rPr>
            </w:pPr>
            <w:r w:rsidRPr="002E6096">
              <w:rPr>
                <w:rFonts w:ascii="Book Antiqua" w:hAnsi="Book Antiqua"/>
                <w:sz w:val="22"/>
                <w:szCs w:val="22"/>
              </w:rPr>
              <w:t>130</w:t>
            </w:r>
          </w:p>
        </w:tc>
        <w:tc>
          <w:tcPr>
            <w:tcW w:w="1092" w:type="dxa"/>
            <w:gridSpan w:val="2"/>
            <w:shd w:val="clear" w:color="auto" w:fill="auto"/>
            <w:noWrap/>
            <w:vAlign w:val="center"/>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150</w:t>
            </w:r>
          </w:p>
        </w:tc>
        <w:tc>
          <w:tcPr>
            <w:tcW w:w="1041"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200</w:t>
            </w:r>
          </w:p>
        </w:tc>
        <w:tc>
          <w:tcPr>
            <w:tcW w:w="1007"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250</w:t>
            </w:r>
          </w:p>
        </w:tc>
        <w:tc>
          <w:tcPr>
            <w:tcW w:w="1092"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300</w:t>
            </w:r>
          </w:p>
        </w:tc>
        <w:tc>
          <w:tcPr>
            <w:tcW w:w="1005"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350</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18693E" w:rsidP="0018693E">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756936" w:rsidRPr="003322A4" w:rsidRDefault="0018693E" w:rsidP="008D4E73">
            <w:pPr>
              <w:spacing w:after="0" w:line="240" w:lineRule="auto"/>
              <w:rPr>
                <w:sz w:val="22"/>
                <w:szCs w:val="22"/>
              </w:rPr>
            </w:pPr>
            <w:r>
              <w:rPr>
                <w:sz w:val="22"/>
                <w:szCs w:val="22"/>
              </w:rPr>
              <w:t>Yıl içinde yapılan sosyal ve kültürel amaçlı gezi ve organizasyon sayısı</w:t>
            </w:r>
          </w:p>
        </w:tc>
        <w:tc>
          <w:tcPr>
            <w:tcW w:w="957" w:type="dxa"/>
            <w:shd w:val="clear" w:color="auto" w:fill="auto"/>
            <w:noWrap/>
            <w:vAlign w:val="center"/>
          </w:tcPr>
          <w:p w:rsidR="00756936" w:rsidRPr="002E6096" w:rsidRDefault="006443F4" w:rsidP="002E6096">
            <w:pPr>
              <w:pStyle w:val="Balk3"/>
              <w:rPr>
                <w:rFonts w:ascii="Book Antiqua" w:hAnsi="Book Antiqua"/>
                <w:sz w:val="22"/>
                <w:szCs w:val="22"/>
              </w:rPr>
            </w:pPr>
            <w:r w:rsidRPr="002E6096">
              <w:rPr>
                <w:rFonts w:ascii="Book Antiqua" w:hAnsi="Book Antiqua"/>
                <w:sz w:val="22"/>
                <w:szCs w:val="22"/>
              </w:rPr>
              <w:t>8</w:t>
            </w:r>
          </w:p>
        </w:tc>
        <w:tc>
          <w:tcPr>
            <w:tcW w:w="1092" w:type="dxa"/>
            <w:gridSpan w:val="2"/>
            <w:shd w:val="clear" w:color="auto" w:fill="auto"/>
            <w:noWrap/>
            <w:vAlign w:val="center"/>
          </w:tcPr>
          <w:p w:rsidR="00756936" w:rsidRPr="002E6096" w:rsidRDefault="002E6096" w:rsidP="002E6096">
            <w:pPr>
              <w:pStyle w:val="Balk3"/>
              <w:rPr>
                <w:rFonts w:ascii="Book Antiqua" w:hAnsi="Book Antiqua"/>
                <w:sz w:val="22"/>
                <w:szCs w:val="22"/>
              </w:rPr>
            </w:pPr>
            <w:r w:rsidRPr="002E6096">
              <w:rPr>
                <w:rFonts w:ascii="Book Antiqua" w:hAnsi="Book Antiqua"/>
                <w:sz w:val="22"/>
                <w:szCs w:val="22"/>
              </w:rPr>
              <w:t>10</w:t>
            </w:r>
          </w:p>
        </w:tc>
        <w:tc>
          <w:tcPr>
            <w:tcW w:w="1041" w:type="dxa"/>
          </w:tcPr>
          <w:p w:rsidR="00756936" w:rsidRPr="002E6096" w:rsidRDefault="002E6096" w:rsidP="002E6096">
            <w:pPr>
              <w:pStyle w:val="Balk3"/>
              <w:rPr>
                <w:rFonts w:ascii="Book Antiqua" w:hAnsi="Book Antiqua"/>
                <w:sz w:val="22"/>
                <w:szCs w:val="22"/>
              </w:rPr>
            </w:pPr>
            <w:r w:rsidRPr="002E6096">
              <w:rPr>
                <w:rFonts w:ascii="Book Antiqua" w:hAnsi="Book Antiqua"/>
                <w:sz w:val="22"/>
                <w:szCs w:val="22"/>
              </w:rPr>
              <w:t>12</w:t>
            </w:r>
          </w:p>
        </w:tc>
        <w:tc>
          <w:tcPr>
            <w:tcW w:w="1007" w:type="dxa"/>
          </w:tcPr>
          <w:p w:rsidR="00756936" w:rsidRPr="002E6096" w:rsidRDefault="002E6096" w:rsidP="002E6096">
            <w:pPr>
              <w:pStyle w:val="Balk3"/>
              <w:rPr>
                <w:rFonts w:ascii="Book Antiqua" w:hAnsi="Book Antiqua"/>
                <w:sz w:val="22"/>
                <w:szCs w:val="22"/>
              </w:rPr>
            </w:pPr>
            <w:r w:rsidRPr="002E6096">
              <w:rPr>
                <w:rFonts w:ascii="Book Antiqua" w:hAnsi="Book Antiqua"/>
                <w:sz w:val="22"/>
                <w:szCs w:val="22"/>
              </w:rPr>
              <w:t>12</w:t>
            </w:r>
          </w:p>
        </w:tc>
        <w:tc>
          <w:tcPr>
            <w:tcW w:w="1092" w:type="dxa"/>
          </w:tcPr>
          <w:p w:rsidR="00756936" w:rsidRPr="002E6096" w:rsidRDefault="002E6096" w:rsidP="002E6096">
            <w:pPr>
              <w:pStyle w:val="Balk3"/>
              <w:rPr>
                <w:rFonts w:ascii="Book Antiqua" w:hAnsi="Book Antiqua"/>
                <w:sz w:val="22"/>
                <w:szCs w:val="22"/>
              </w:rPr>
            </w:pPr>
            <w:r w:rsidRPr="002E6096">
              <w:rPr>
                <w:rFonts w:ascii="Book Antiqua" w:hAnsi="Book Antiqua"/>
                <w:sz w:val="22"/>
                <w:szCs w:val="22"/>
              </w:rPr>
              <w:t>12</w:t>
            </w:r>
          </w:p>
        </w:tc>
        <w:tc>
          <w:tcPr>
            <w:tcW w:w="1005" w:type="dxa"/>
          </w:tcPr>
          <w:p w:rsidR="00756936" w:rsidRPr="002E6096" w:rsidRDefault="002E6096" w:rsidP="002E6096">
            <w:pPr>
              <w:pStyle w:val="Balk3"/>
              <w:rPr>
                <w:rFonts w:ascii="Book Antiqua" w:hAnsi="Book Antiqua"/>
                <w:sz w:val="22"/>
                <w:szCs w:val="22"/>
              </w:rPr>
            </w:pPr>
            <w:r w:rsidRPr="002E6096">
              <w:rPr>
                <w:rFonts w:ascii="Book Antiqua" w:hAnsi="Book Antiqua"/>
                <w:sz w:val="22"/>
                <w:szCs w:val="22"/>
              </w:rPr>
              <w:t>12</w:t>
            </w:r>
          </w:p>
        </w:tc>
      </w:tr>
      <w:tr w:rsidR="006B44B2" w:rsidRPr="00A47F2F" w:rsidTr="008D4E73">
        <w:trPr>
          <w:gridAfter w:val="1"/>
          <w:wAfter w:w="15" w:type="dxa"/>
          <w:trHeight w:val="549"/>
        </w:trPr>
        <w:tc>
          <w:tcPr>
            <w:tcW w:w="1757" w:type="dxa"/>
            <w:shd w:val="clear" w:color="auto" w:fill="auto"/>
            <w:vAlign w:val="center"/>
          </w:tcPr>
          <w:p w:rsidR="006B44B2" w:rsidRPr="003322A4" w:rsidRDefault="00EE303E" w:rsidP="00EE303E">
            <w:pPr>
              <w:rPr>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6B44B2" w:rsidRPr="003322A4" w:rsidRDefault="00EE303E" w:rsidP="008D4E73">
            <w:pPr>
              <w:spacing w:after="0" w:line="240" w:lineRule="auto"/>
              <w:rPr>
                <w:sz w:val="22"/>
                <w:szCs w:val="22"/>
              </w:rPr>
            </w:pPr>
            <w:r>
              <w:rPr>
                <w:sz w:val="22"/>
                <w:szCs w:val="22"/>
              </w:rPr>
              <w:t>Sosyal, kültürel, sanatsal ve sportif  faaliyetlere katılan öğrencilerin oranı</w:t>
            </w:r>
          </w:p>
        </w:tc>
        <w:tc>
          <w:tcPr>
            <w:tcW w:w="957" w:type="dxa"/>
            <w:shd w:val="clear" w:color="auto" w:fill="auto"/>
            <w:noWrap/>
            <w:vAlign w:val="center"/>
          </w:tcPr>
          <w:p w:rsidR="006B44B2" w:rsidRPr="002E6096" w:rsidRDefault="006443F4" w:rsidP="002E6096">
            <w:pPr>
              <w:pStyle w:val="Balk3"/>
              <w:rPr>
                <w:rFonts w:ascii="Book Antiqua" w:hAnsi="Book Antiqua"/>
                <w:sz w:val="22"/>
                <w:szCs w:val="22"/>
              </w:rPr>
            </w:pPr>
            <w:r w:rsidRPr="002E6096">
              <w:rPr>
                <w:rFonts w:ascii="Book Antiqua" w:hAnsi="Book Antiqua"/>
                <w:sz w:val="22"/>
                <w:szCs w:val="22"/>
              </w:rPr>
              <w:t>9,72</w:t>
            </w:r>
          </w:p>
        </w:tc>
        <w:tc>
          <w:tcPr>
            <w:tcW w:w="1092" w:type="dxa"/>
            <w:gridSpan w:val="2"/>
            <w:shd w:val="clear" w:color="auto" w:fill="auto"/>
            <w:noWrap/>
            <w:vAlign w:val="center"/>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15</w:t>
            </w:r>
          </w:p>
        </w:tc>
        <w:tc>
          <w:tcPr>
            <w:tcW w:w="1041"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20</w:t>
            </w:r>
          </w:p>
        </w:tc>
        <w:tc>
          <w:tcPr>
            <w:tcW w:w="1007"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30</w:t>
            </w:r>
          </w:p>
        </w:tc>
        <w:tc>
          <w:tcPr>
            <w:tcW w:w="1092"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40</w:t>
            </w:r>
          </w:p>
        </w:tc>
        <w:tc>
          <w:tcPr>
            <w:tcW w:w="1005" w:type="dxa"/>
          </w:tcPr>
          <w:p w:rsidR="006B44B2" w:rsidRPr="002E6096" w:rsidRDefault="002E6096" w:rsidP="002E6096">
            <w:pPr>
              <w:pStyle w:val="Balk3"/>
              <w:rPr>
                <w:rFonts w:ascii="Book Antiqua" w:hAnsi="Book Antiqua"/>
                <w:sz w:val="22"/>
                <w:szCs w:val="22"/>
              </w:rPr>
            </w:pPr>
            <w:r w:rsidRPr="002E6096">
              <w:rPr>
                <w:rFonts w:ascii="Book Antiqua" w:hAnsi="Book Antiqua"/>
                <w:sz w:val="22"/>
                <w:szCs w:val="22"/>
              </w:rPr>
              <w:t>50</w:t>
            </w:r>
          </w:p>
        </w:tc>
      </w:tr>
    </w:tbl>
    <w:p w:rsidR="0078132A" w:rsidRDefault="0078132A" w:rsidP="00756936">
      <w:pPr>
        <w:rPr>
          <w:b/>
          <w:sz w:val="28"/>
        </w:rPr>
      </w:pPr>
    </w:p>
    <w:p w:rsidR="00FD487F" w:rsidRDefault="00FD487F" w:rsidP="00756936">
      <w:pPr>
        <w:rPr>
          <w:b/>
          <w:sz w:val="28"/>
        </w:rPr>
      </w:pPr>
    </w:p>
    <w:p w:rsidR="00FD487F" w:rsidRDefault="00FD487F" w:rsidP="00756936">
      <w:pPr>
        <w:rPr>
          <w:b/>
          <w:sz w:val="28"/>
        </w:rPr>
      </w:pPr>
    </w:p>
    <w:p w:rsidR="00FD487F" w:rsidRDefault="00FD487F" w:rsidP="00756936">
      <w:pPr>
        <w:rPr>
          <w:b/>
          <w:sz w:val="28"/>
        </w:rPr>
      </w:pPr>
    </w:p>
    <w:p w:rsidR="00FD487F" w:rsidRDefault="00FD487F" w:rsidP="00756936">
      <w:pPr>
        <w:rPr>
          <w:b/>
          <w:sz w:val="28"/>
        </w:rPr>
      </w:pPr>
    </w:p>
    <w:p w:rsidR="00FD487F" w:rsidRPr="002B6FDB"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38"/>
        <w:gridCol w:w="6172"/>
        <w:gridCol w:w="3083"/>
        <w:gridCol w:w="3086"/>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E078F2" w:rsidP="00E078F2">
            <w:pPr>
              <w:spacing w:after="0" w:line="240" w:lineRule="auto"/>
              <w:jc w:val="both"/>
              <w:rPr>
                <w:color w:val="000000"/>
                <w:szCs w:val="24"/>
              </w:rPr>
            </w:pPr>
            <w:r>
              <w:rPr>
                <w:color w:val="000000"/>
                <w:szCs w:val="24"/>
              </w:rPr>
              <w:t xml:space="preserve">Bireysel ve </w:t>
            </w:r>
            <w:r w:rsidR="00EE303E" w:rsidRPr="00EE303E">
              <w:rPr>
                <w:color w:val="000000"/>
                <w:szCs w:val="24"/>
              </w:rPr>
              <w:t xml:space="preserve">bölgesel </w:t>
            </w:r>
            <w:r>
              <w:rPr>
                <w:color w:val="000000"/>
                <w:szCs w:val="24"/>
              </w:rPr>
              <w:t xml:space="preserve">farklılıklar </w:t>
            </w:r>
            <w:r w:rsidR="00EE303E" w:rsidRPr="00EE303E">
              <w:rPr>
                <w:color w:val="000000"/>
                <w:szCs w:val="24"/>
              </w:rPr>
              <w:t>göz önüne alınarak örgün ve yaygın eğitimi destekleme ve yetiştirme kursları yaygınlaştırılacaktır.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078F2"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32966" w:rsidP="008D4E73">
            <w:pPr>
              <w:spacing w:after="0" w:line="240" w:lineRule="auto"/>
              <w:jc w:val="both"/>
              <w:rPr>
                <w:color w:val="000000"/>
                <w:szCs w:val="24"/>
              </w:rPr>
            </w:pPr>
            <w:r>
              <w:rPr>
                <w:color w:val="000000"/>
                <w:szCs w:val="24"/>
              </w:rPr>
              <w:t>Yıl Boyunca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E078F2" w:rsidP="008D4E73">
            <w:pPr>
              <w:spacing w:after="0" w:line="240" w:lineRule="auto"/>
              <w:jc w:val="both"/>
              <w:rPr>
                <w:szCs w:val="24"/>
                <w:highlight w:val="green"/>
              </w:rPr>
            </w:pPr>
            <w:r w:rsidRPr="00E078F2">
              <w:rPr>
                <w:szCs w:val="24"/>
              </w:rPr>
              <w:t>Özel yetenekli bireylerin eği</w:t>
            </w:r>
            <w:r>
              <w:rPr>
                <w:szCs w:val="24"/>
              </w:rPr>
              <w:t>timi konusunda farkındalıkları</w:t>
            </w:r>
            <w:r w:rsidRPr="00E078F2">
              <w:rPr>
                <w:szCs w:val="24"/>
              </w:rPr>
              <w:t xml:space="preserve">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E078F2" w:rsidRPr="00A47F2F" w:rsidRDefault="00E078F2" w:rsidP="008D4E7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078F2" w:rsidP="008D4E73">
            <w:pPr>
              <w:spacing w:after="0" w:line="240" w:lineRule="auto"/>
              <w:jc w:val="both"/>
              <w:rPr>
                <w:color w:val="000000"/>
                <w:szCs w:val="24"/>
              </w:rPr>
            </w:pPr>
            <w:r>
              <w:rPr>
                <w:color w:val="000000"/>
                <w:szCs w:val="24"/>
              </w:rPr>
              <w:t>Yıl Boyunca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E078F2" w:rsidP="008D4E73">
            <w:pPr>
              <w:spacing w:after="0" w:line="240" w:lineRule="auto"/>
              <w:jc w:val="both"/>
              <w:rPr>
                <w:szCs w:val="24"/>
                <w:highlight w:val="green"/>
              </w:rPr>
            </w:pPr>
            <w:r>
              <w:rPr>
                <w:szCs w:val="24"/>
              </w:rPr>
              <w:t>S</w:t>
            </w:r>
            <w:r w:rsidRPr="00E078F2">
              <w:rPr>
                <w:szCs w:val="24"/>
              </w:rPr>
              <w:t>osyal, sanatsal, kültürel ve sportif faaliyetlerin sayısı, çeşidi ve öğrencilerin söz konusu faaliyetlere katılım oranı artırılacak.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6077C0"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32966" w:rsidP="008D4E73">
            <w:pPr>
              <w:spacing w:after="0" w:line="240" w:lineRule="auto"/>
              <w:jc w:val="both"/>
              <w:rPr>
                <w:color w:val="000000"/>
                <w:szCs w:val="24"/>
              </w:rPr>
            </w:pPr>
            <w:r>
              <w:rPr>
                <w:color w:val="000000"/>
                <w:szCs w:val="24"/>
              </w:rPr>
              <w:t>Yıl Boyunca</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E078F2" w:rsidRDefault="00E078F2" w:rsidP="00E078F2">
            <w:pPr>
              <w:spacing w:after="0" w:line="240" w:lineRule="auto"/>
              <w:jc w:val="both"/>
              <w:rPr>
                <w:szCs w:val="24"/>
              </w:rPr>
            </w:pPr>
            <w:r w:rsidRPr="00E078F2">
              <w:rPr>
                <w:szCs w:val="24"/>
              </w:rPr>
              <w:t>Öğrencilerin sosyal, sanatsal, kültürel ve sportif faaliyetler</w:t>
            </w:r>
            <w:r w:rsidR="006077C0">
              <w:rPr>
                <w:szCs w:val="24"/>
              </w:rPr>
              <w:t xml:space="preserve"> kapsamında yapılan okul içi ya da okul dışı </w:t>
            </w:r>
            <w:r w:rsidRPr="00E078F2">
              <w:rPr>
                <w:szCs w:val="24"/>
              </w:rPr>
              <w:t>yarışmalara katılımı için teşvik edilerek rehberlik edilecek.</w:t>
            </w:r>
          </w:p>
        </w:tc>
        <w:tc>
          <w:tcPr>
            <w:tcW w:w="1161" w:type="pct"/>
            <w:tcBorders>
              <w:top w:val="nil"/>
              <w:left w:val="nil"/>
              <w:bottom w:val="single" w:sz="8" w:space="0" w:color="auto"/>
              <w:right w:val="single" w:sz="8" w:space="0" w:color="auto"/>
            </w:tcBorders>
            <w:shd w:val="clear" w:color="auto" w:fill="auto"/>
            <w:vAlign w:val="center"/>
          </w:tcPr>
          <w:p w:rsidR="00756936" w:rsidRDefault="006077C0" w:rsidP="008D4E73">
            <w:pPr>
              <w:spacing w:after="0" w:line="240" w:lineRule="auto"/>
              <w:jc w:val="both"/>
              <w:rPr>
                <w:color w:val="000000"/>
                <w:szCs w:val="24"/>
              </w:rPr>
            </w:pPr>
            <w:r>
              <w:rPr>
                <w:color w:val="000000"/>
                <w:szCs w:val="24"/>
              </w:rPr>
              <w:t>Okul Yönetimi</w:t>
            </w:r>
          </w:p>
          <w:p w:rsidR="006077C0" w:rsidRPr="00A47F2F" w:rsidRDefault="006077C0" w:rsidP="008D4E73">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632966" w:rsidP="008D4E73">
            <w:pPr>
              <w:spacing w:after="0" w:line="240" w:lineRule="auto"/>
              <w:jc w:val="both"/>
              <w:rPr>
                <w:color w:val="000000"/>
                <w:szCs w:val="24"/>
              </w:rPr>
            </w:pPr>
            <w:r>
              <w:rPr>
                <w:color w:val="000000"/>
                <w:szCs w:val="24"/>
              </w:rPr>
              <w:t>Yıl Boyunca</w:t>
            </w:r>
          </w:p>
        </w:tc>
      </w:tr>
      <w:tr w:rsidR="006077C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77C0" w:rsidRPr="00A47F2F" w:rsidRDefault="006077C0"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077C0" w:rsidRPr="00A47F2F" w:rsidRDefault="006077C0" w:rsidP="00B649EB">
            <w:pPr>
              <w:spacing w:after="0" w:line="240" w:lineRule="auto"/>
              <w:jc w:val="both"/>
              <w:rPr>
                <w:szCs w:val="24"/>
                <w:highlight w:val="green"/>
              </w:rPr>
            </w:pPr>
            <w:r w:rsidRPr="006077C0">
              <w:rPr>
                <w:szCs w:val="24"/>
              </w:rPr>
              <w:t>Yarışmalarda başarı sağlayan öğrenciler ödüllendirilerek okul web sitesinde duyurusu yapılacak.</w:t>
            </w:r>
          </w:p>
        </w:tc>
        <w:tc>
          <w:tcPr>
            <w:tcW w:w="1161" w:type="pct"/>
            <w:tcBorders>
              <w:top w:val="nil"/>
              <w:left w:val="nil"/>
              <w:bottom w:val="single" w:sz="8" w:space="0" w:color="auto"/>
              <w:right w:val="single" w:sz="8" w:space="0" w:color="auto"/>
            </w:tcBorders>
            <w:shd w:val="clear" w:color="auto" w:fill="auto"/>
            <w:vAlign w:val="center"/>
          </w:tcPr>
          <w:p w:rsidR="006077C0" w:rsidRPr="00A47F2F" w:rsidRDefault="006077C0" w:rsidP="00B649EB">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6077C0" w:rsidRPr="00A47F2F" w:rsidRDefault="00632966" w:rsidP="008D4E73">
            <w:pPr>
              <w:spacing w:after="0" w:line="240" w:lineRule="auto"/>
              <w:jc w:val="both"/>
              <w:rPr>
                <w:color w:val="000000"/>
                <w:szCs w:val="24"/>
              </w:rPr>
            </w:pPr>
            <w:r>
              <w:rPr>
                <w:color w:val="000000"/>
                <w:szCs w:val="24"/>
              </w:rPr>
              <w:t>Yıl Boyunca</w:t>
            </w:r>
          </w:p>
        </w:tc>
      </w:tr>
      <w:tr w:rsidR="006077C0"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77C0" w:rsidRPr="00A47F2F" w:rsidRDefault="006077C0" w:rsidP="008D4E73">
            <w:pPr>
              <w:spacing w:after="0" w:line="240" w:lineRule="auto"/>
              <w:jc w:val="center"/>
              <w:rPr>
                <w:b/>
                <w:bCs/>
                <w:color w:val="000000"/>
                <w:szCs w:val="24"/>
              </w:rPr>
            </w:pPr>
            <w:r>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6077C0" w:rsidRPr="00A47F2F" w:rsidRDefault="006077C0" w:rsidP="008D4E73">
            <w:pPr>
              <w:spacing w:after="0" w:line="240" w:lineRule="auto"/>
              <w:jc w:val="both"/>
              <w:rPr>
                <w:szCs w:val="24"/>
                <w:highlight w:val="green"/>
              </w:rPr>
            </w:pPr>
            <w:r w:rsidRPr="006077C0">
              <w:rPr>
                <w:szCs w:val="24"/>
              </w:rPr>
              <w:t>Yıl içinde yapılan proje, performans görevleri ve öğrencilerin yapmış olduğu çalışmalar sergilenecek.</w:t>
            </w:r>
          </w:p>
        </w:tc>
        <w:tc>
          <w:tcPr>
            <w:tcW w:w="1161" w:type="pct"/>
            <w:tcBorders>
              <w:top w:val="nil"/>
              <w:left w:val="nil"/>
              <w:bottom w:val="single" w:sz="8" w:space="0" w:color="auto"/>
              <w:right w:val="single" w:sz="8" w:space="0" w:color="auto"/>
            </w:tcBorders>
            <w:shd w:val="clear" w:color="auto" w:fill="auto"/>
            <w:vAlign w:val="center"/>
          </w:tcPr>
          <w:p w:rsidR="006077C0" w:rsidRDefault="006077C0" w:rsidP="008D4E73">
            <w:pPr>
              <w:spacing w:after="0" w:line="240" w:lineRule="auto"/>
              <w:jc w:val="both"/>
              <w:rPr>
                <w:color w:val="000000"/>
                <w:szCs w:val="24"/>
              </w:rPr>
            </w:pPr>
            <w:r>
              <w:rPr>
                <w:color w:val="000000"/>
                <w:szCs w:val="24"/>
              </w:rPr>
              <w:t>Okul Yönetimi</w:t>
            </w:r>
          </w:p>
          <w:p w:rsidR="006077C0" w:rsidRPr="00A47F2F" w:rsidRDefault="006077C0" w:rsidP="008D4E73">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6077C0" w:rsidRPr="00A47F2F" w:rsidRDefault="00632966" w:rsidP="008D4E73">
            <w:pPr>
              <w:spacing w:after="0" w:line="240" w:lineRule="auto"/>
              <w:jc w:val="both"/>
              <w:rPr>
                <w:color w:val="000000"/>
                <w:szCs w:val="24"/>
              </w:rPr>
            </w:pPr>
            <w:r>
              <w:rPr>
                <w:color w:val="000000"/>
                <w:szCs w:val="24"/>
              </w:rPr>
              <w:t>Yıl Boyunca</w:t>
            </w:r>
          </w:p>
        </w:tc>
      </w:tr>
      <w:tr w:rsidR="0063296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2966" w:rsidRDefault="00632966" w:rsidP="008D4E73">
            <w:pPr>
              <w:spacing w:after="0" w:line="240" w:lineRule="auto"/>
              <w:jc w:val="center"/>
              <w:rPr>
                <w:b/>
                <w:bCs/>
                <w:color w:val="000000"/>
                <w:szCs w:val="24"/>
              </w:rPr>
            </w:pPr>
            <w:r>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632966" w:rsidRPr="00A47F2F" w:rsidRDefault="00632966" w:rsidP="00B649EB">
            <w:pPr>
              <w:spacing w:after="0" w:line="240" w:lineRule="auto"/>
              <w:jc w:val="both"/>
              <w:rPr>
                <w:szCs w:val="24"/>
                <w:highlight w:val="green"/>
              </w:rPr>
            </w:pPr>
            <w:r w:rsidRPr="00632966">
              <w:rPr>
                <w:szCs w:val="24"/>
              </w:rPr>
              <w:t xml:space="preserve">Velilere yönelik anketler düzenlenerek eğitim konuları belirlenecek ve yıl içinde uzmanlar tarafından </w:t>
            </w:r>
            <w:r>
              <w:rPr>
                <w:szCs w:val="24"/>
              </w:rPr>
              <w:t xml:space="preserve">verilecek </w:t>
            </w:r>
            <w:r w:rsidRPr="00632966">
              <w:rPr>
                <w:szCs w:val="24"/>
              </w:rPr>
              <w:t>seminerler düzenlenecek.</w:t>
            </w:r>
          </w:p>
        </w:tc>
        <w:tc>
          <w:tcPr>
            <w:tcW w:w="1161" w:type="pct"/>
            <w:tcBorders>
              <w:top w:val="nil"/>
              <w:left w:val="nil"/>
              <w:bottom w:val="single" w:sz="8" w:space="0" w:color="auto"/>
              <w:right w:val="single" w:sz="8" w:space="0" w:color="auto"/>
            </w:tcBorders>
            <w:shd w:val="clear" w:color="auto" w:fill="auto"/>
            <w:vAlign w:val="center"/>
          </w:tcPr>
          <w:p w:rsidR="00632966" w:rsidRPr="00A47F2F" w:rsidRDefault="00632966" w:rsidP="00B649EB">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632966" w:rsidRPr="00A47F2F" w:rsidRDefault="00632966" w:rsidP="008D4E73">
            <w:pPr>
              <w:spacing w:after="0" w:line="240" w:lineRule="auto"/>
              <w:jc w:val="both"/>
              <w:rPr>
                <w:color w:val="000000"/>
                <w:szCs w:val="24"/>
              </w:rPr>
            </w:pPr>
            <w:r>
              <w:rPr>
                <w:color w:val="000000"/>
                <w:szCs w:val="24"/>
              </w:rPr>
              <w:t>Yıl Boyunca</w:t>
            </w:r>
          </w:p>
        </w:tc>
      </w:tr>
      <w:tr w:rsidR="0063296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32966" w:rsidRPr="00A47F2F" w:rsidRDefault="00632966" w:rsidP="008D4E73">
            <w:pPr>
              <w:spacing w:after="0" w:line="240" w:lineRule="auto"/>
              <w:jc w:val="center"/>
              <w:rPr>
                <w:b/>
                <w:bCs/>
                <w:color w:val="000000"/>
                <w:szCs w:val="24"/>
              </w:rPr>
            </w:pPr>
            <w:r>
              <w:rPr>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632966" w:rsidRPr="00A47F2F" w:rsidRDefault="00632966" w:rsidP="008D4E73">
            <w:pPr>
              <w:spacing w:after="0" w:line="240" w:lineRule="auto"/>
              <w:jc w:val="both"/>
              <w:rPr>
                <w:szCs w:val="24"/>
                <w:highlight w:val="green"/>
              </w:rPr>
            </w:pPr>
            <w:r w:rsidRPr="00632966">
              <w:rPr>
                <w:szCs w:val="24"/>
              </w:rPr>
              <w:t>Velileri öğrenme süreçlerine dahil etmek amacıyla her ay bir veli etkinliği düzenlenecek.</w:t>
            </w:r>
          </w:p>
        </w:tc>
        <w:tc>
          <w:tcPr>
            <w:tcW w:w="1161" w:type="pct"/>
            <w:tcBorders>
              <w:top w:val="nil"/>
              <w:left w:val="nil"/>
              <w:bottom w:val="single" w:sz="8" w:space="0" w:color="auto"/>
              <w:right w:val="single" w:sz="8" w:space="0" w:color="auto"/>
            </w:tcBorders>
            <w:shd w:val="clear" w:color="auto" w:fill="auto"/>
            <w:vAlign w:val="center"/>
          </w:tcPr>
          <w:p w:rsidR="00632966" w:rsidRPr="00A47F2F" w:rsidRDefault="00632966"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632966" w:rsidRPr="00A47F2F" w:rsidRDefault="00632966" w:rsidP="008D4E73">
            <w:pPr>
              <w:spacing w:after="0" w:line="240" w:lineRule="auto"/>
              <w:jc w:val="both"/>
              <w:rPr>
                <w:color w:val="000000"/>
                <w:szCs w:val="24"/>
              </w:rPr>
            </w:pPr>
            <w:r>
              <w:rPr>
                <w:color w:val="000000"/>
                <w:szCs w:val="24"/>
              </w:rPr>
              <w:t>Her ay</w:t>
            </w:r>
          </w:p>
        </w:tc>
      </w:tr>
    </w:tbl>
    <w:p w:rsidR="006941D6" w:rsidRDefault="006941D6" w:rsidP="00756936"/>
    <w:p w:rsidR="008C2833" w:rsidRPr="006941D6" w:rsidRDefault="008C2833" w:rsidP="006941D6">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CD323F" w:rsidRPr="00CD323F">
        <w:rPr>
          <w:rFonts w:ascii="Book Antiqua" w:hAnsi="Book Antiqua"/>
          <w:sz w:val="24"/>
          <w:szCs w:val="24"/>
        </w:rPr>
        <w:t>Eğitimde yenilikçi yaklaşımlar kullanılarak bireylerin yabancı dil yeterliliğini ve uluslararası öğrenci/öğretmen hareketliliğini artırmak</w:t>
      </w:r>
    </w:p>
    <w:p w:rsidR="00FD487F" w:rsidRDefault="00FD487F" w:rsidP="008C2833">
      <w:pPr>
        <w:rPr>
          <w:b/>
          <w:sz w:val="28"/>
        </w:rPr>
      </w:pPr>
    </w:p>
    <w:p w:rsidR="008C2833" w:rsidRPr="002B6FDB" w:rsidRDefault="008C2833" w:rsidP="008C283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CD323F" w:rsidP="0081680B">
            <w:pPr>
              <w:spacing w:after="0" w:line="240" w:lineRule="auto"/>
              <w:rPr>
                <w:sz w:val="22"/>
                <w:szCs w:val="22"/>
              </w:rPr>
            </w:pPr>
            <w:r w:rsidRPr="00CD323F">
              <w:rPr>
                <w:sz w:val="22"/>
                <w:szCs w:val="22"/>
              </w:rPr>
              <w:t>Yabancı dil dersi yılsonu puanı ortalaması</w:t>
            </w:r>
          </w:p>
        </w:tc>
        <w:tc>
          <w:tcPr>
            <w:tcW w:w="957" w:type="dxa"/>
            <w:shd w:val="clear" w:color="auto" w:fill="auto"/>
            <w:noWrap/>
            <w:vAlign w:val="center"/>
          </w:tcPr>
          <w:p w:rsidR="008C2833" w:rsidRPr="00352FE2" w:rsidRDefault="002E6096" w:rsidP="00352FE2">
            <w:pPr>
              <w:pStyle w:val="Balk3"/>
              <w:rPr>
                <w:rFonts w:ascii="Book Antiqua" w:hAnsi="Book Antiqua"/>
                <w:sz w:val="22"/>
                <w:szCs w:val="22"/>
              </w:rPr>
            </w:pPr>
            <w:r w:rsidRPr="00352FE2">
              <w:rPr>
                <w:rFonts w:ascii="Book Antiqua" w:hAnsi="Book Antiqua"/>
                <w:sz w:val="22"/>
                <w:szCs w:val="22"/>
              </w:rPr>
              <w:t>78,01</w:t>
            </w:r>
          </w:p>
        </w:tc>
        <w:tc>
          <w:tcPr>
            <w:tcW w:w="1092" w:type="dxa"/>
            <w:gridSpan w:val="2"/>
            <w:shd w:val="clear" w:color="auto" w:fill="auto"/>
            <w:noWrap/>
            <w:vAlign w:val="center"/>
          </w:tcPr>
          <w:p w:rsidR="008C2833" w:rsidRPr="00352FE2" w:rsidRDefault="002E6096" w:rsidP="00352FE2">
            <w:pPr>
              <w:pStyle w:val="Balk3"/>
              <w:rPr>
                <w:rFonts w:ascii="Book Antiqua" w:hAnsi="Book Antiqua"/>
                <w:sz w:val="22"/>
                <w:szCs w:val="22"/>
              </w:rPr>
            </w:pPr>
            <w:r w:rsidRPr="00352FE2">
              <w:rPr>
                <w:rFonts w:ascii="Book Antiqua" w:hAnsi="Book Antiqua"/>
                <w:sz w:val="22"/>
                <w:szCs w:val="22"/>
              </w:rPr>
              <w:t>80</w:t>
            </w:r>
          </w:p>
        </w:tc>
        <w:tc>
          <w:tcPr>
            <w:tcW w:w="1041" w:type="dxa"/>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84</w:t>
            </w:r>
          </w:p>
        </w:tc>
        <w:tc>
          <w:tcPr>
            <w:tcW w:w="1007" w:type="dxa"/>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90</w:t>
            </w:r>
          </w:p>
        </w:tc>
        <w:tc>
          <w:tcPr>
            <w:tcW w:w="1092" w:type="dxa"/>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95</w:t>
            </w:r>
          </w:p>
        </w:tc>
        <w:tc>
          <w:tcPr>
            <w:tcW w:w="1005" w:type="dxa"/>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95</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C2833" w:rsidRPr="003322A4" w:rsidRDefault="00CD323F" w:rsidP="0081680B">
            <w:pPr>
              <w:spacing w:after="0" w:line="240" w:lineRule="auto"/>
              <w:rPr>
                <w:sz w:val="22"/>
                <w:szCs w:val="22"/>
              </w:rPr>
            </w:pPr>
            <w:r>
              <w:rPr>
                <w:sz w:val="22"/>
                <w:szCs w:val="22"/>
              </w:rPr>
              <w:t>Uluslar arası hareketliliği arttırmak için düzenlenen proje sayısı</w:t>
            </w:r>
          </w:p>
        </w:tc>
        <w:tc>
          <w:tcPr>
            <w:tcW w:w="957" w:type="dxa"/>
            <w:shd w:val="clear" w:color="auto" w:fill="auto"/>
            <w:noWrap/>
            <w:vAlign w:val="center"/>
          </w:tcPr>
          <w:p w:rsidR="008C2833" w:rsidRPr="00352FE2" w:rsidRDefault="00CD323F" w:rsidP="00352FE2">
            <w:pPr>
              <w:pStyle w:val="Balk3"/>
              <w:rPr>
                <w:rFonts w:ascii="Book Antiqua" w:hAnsi="Book Antiqua"/>
                <w:sz w:val="22"/>
                <w:szCs w:val="22"/>
              </w:rPr>
            </w:pPr>
            <w:r w:rsidRPr="00352FE2">
              <w:rPr>
                <w:rFonts w:ascii="Book Antiqua" w:hAnsi="Book Antiqua"/>
                <w:sz w:val="22"/>
                <w:szCs w:val="22"/>
              </w:rPr>
              <w:t xml:space="preserve">  1</w:t>
            </w:r>
          </w:p>
        </w:tc>
        <w:tc>
          <w:tcPr>
            <w:tcW w:w="1092" w:type="dxa"/>
            <w:gridSpan w:val="2"/>
            <w:shd w:val="clear" w:color="auto" w:fill="auto"/>
            <w:noWrap/>
            <w:vAlign w:val="center"/>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1</w:t>
            </w:r>
          </w:p>
        </w:tc>
        <w:tc>
          <w:tcPr>
            <w:tcW w:w="1041" w:type="dxa"/>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1</w:t>
            </w:r>
          </w:p>
        </w:tc>
        <w:tc>
          <w:tcPr>
            <w:tcW w:w="1007" w:type="dxa"/>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1</w:t>
            </w:r>
          </w:p>
        </w:tc>
        <w:tc>
          <w:tcPr>
            <w:tcW w:w="1092" w:type="dxa"/>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1</w:t>
            </w:r>
          </w:p>
        </w:tc>
        <w:tc>
          <w:tcPr>
            <w:tcW w:w="1005" w:type="dxa"/>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1</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C2833" w:rsidRPr="003322A4" w:rsidRDefault="00CD323F" w:rsidP="0081680B">
            <w:pPr>
              <w:spacing w:after="0" w:line="240" w:lineRule="auto"/>
              <w:rPr>
                <w:sz w:val="22"/>
                <w:szCs w:val="22"/>
              </w:rPr>
            </w:pPr>
            <w:r>
              <w:rPr>
                <w:sz w:val="22"/>
                <w:szCs w:val="22"/>
              </w:rPr>
              <w:t>Yürütülen AB projesine katılan öğretmen sayısı</w:t>
            </w:r>
          </w:p>
        </w:tc>
        <w:tc>
          <w:tcPr>
            <w:tcW w:w="957" w:type="dxa"/>
            <w:shd w:val="clear" w:color="auto" w:fill="auto"/>
            <w:noWrap/>
            <w:vAlign w:val="center"/>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30</w:t>
            </w:r>
          </w:p>
        </w:tc>
        <w:tc>
          <w:tcPr>
            <w:tcW w:w="1092" w:type="dxa"/>
            <w:gridSpan w:val="2"/>
            <w:shd w:val="clear" w:color="auto" w:fill="auto"/>
            <w:noWrap/>
            <w:vAlign w:val="center"/>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30</w:t>
            </w:r>
          </w:p>
        </w:tc>
        <w:tc>
          <w:tcPr>
            <w:tcW w:w="1041" w:type="dxa"/>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30</w:t>
            </w:r>
          </w:p>
        </w:tc>
        <w:tc>
          <w:tcPr>
            <w:tcW w:w="1007" w:type="dxa"/>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30</w:t>
            </w:r>
          </w:p>
        </w:tc>
        <w:tc>
          <w:tcPr>
            <w:tcW w:w="1092" w:type="dxa"/>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30</w:t>
            </w:r>
          </w:p>
        </w:tc>
        <w:tc>
          <w:tcPr>
            <w:tcW w:w="1005" w:type="dxa"/>
          </w:tcPr>
          <w:p w:rsidR="008C2833" w:rsidRPr="00352FE2" w:rsidRDefault="00352FE2" w:rsidP="00352FE2">
            <w:pPr>
              <w:pStyle w:val="Balk3"/>
              <w:rPr>
                <w:rFonts w:ascii="Book Antiqua" w:hAnsi="Book Antiqua"/>
                <w:sz w:val="22"/>
                <w:szCs w:val="22"/>
              </w:rPr>
            </w:pPr>
            <w:r w:rsidRPr="00352FE2">
              <w:rPr>
                <w:rFonts w:ascii="Book Antiqua" w:hAnsi="Book Antiqua"/>
                <w:sz w:val="22"/>
                <w:szCs w:val="22"/>
              </w:rPr>
              <w:t>30</w:t>
            </w:r>
          </w:p>
        </w:tc>
      </w:tr>
    </w:tbl>
    <w:p w:rsidR="0078132A" w:rsidRDefault="0078132A" w:rsidP="008C2833">
      <w:pPr>
        <w:rPr>
          <w:b/>
          <w:sz w:val="28"/>
        </w:rPr>
      </w:pPr>
    </w:p>
    <w:p w:rsidR="008C2833" w:rsidRPr="002B6FDB"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38"/>
        <w:gridCol w:w="6172"/>
        <w:gridCol w:w="3083"/>
        <w:gridCol w:w="3086"/>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D84D12" w:rsidRDefault="00CD323F" w:rsidP="0081680B">
            <w:pPr>
              <w:spacing w:after="0" w:line="240" w:lineRule="auto"/>
              <w:jc w:val="both"/>
              <w:rPr>
                <w:color w:val="000000"/>
                <w:sz w:val="22"/>
                <w:szCs w:val="22"/>
              </w:rPr>
            </w:pPr>
            <w:r w:rsidRPr="00D84D12">
              <w:rPr>
                <w:color w:val="000000"/>
                <w:sz w:val="22"/>
                <w:szCs w:val="22"/>
              </w:rPr>
              <w:t>Bireylerin en az bir yabancı dili iyi derecede öğrenmesinin önemi ve yabancı dil eğitimine erken yaşlarda başlamanın yabancı dil öğrenmedeki avantajları ile ilgili farkındalık arttırmaya yönelik çalışmalar yapılacaktır.</w:t>
            </w:r>
          </w:p>
          <w:p w:rsidR="00CD323F" w:rsidRPr="00D84D12" w:rsidRDefault="00CD323F" w:rsidP="0081680B">
            <w:pPr>
              <w:spacing w:after="0" w:line="240" w:lineRule="auto"/>
              <w:jc w:val="both"/>
              <w:rPr>
                <w:color w:val="000000"/>
                <w:sz w:val="22"/>
                <w:szCs w:val="22"/>
              </w:rPr>
            </w:pPr>
          </w:p>
        </w:tc>
        <w:tc>
          <w:tcPr>
            <w:tcW w:w="1161" w:type="pct"/>
            <w:tcBorders>
              <w:top w:val="nil"/>
              <w:left w:val="nil"/>
              <w:bottom w:val="single" w:sz="8" w:space="0" w:color="auto"/>
              <w:right w:val="single" w:sz="8" w:space="0" w:color="auto"/>
            </w:tcBorders>
            <w:shd w:val="clear" w:color="auto" w:fill="auto"/>
            <w:vAlign w:val="center"/>
          </w:tcPr>
          <w:p w:rsidR="00CD323F" w:rsidRPr="00D84D12" w:rsidRDefault="00CD323F" w:rsidP="008B38C7">
            <w:pPr>
              <w:spacing w:after="0" w:line="240" w:lineRule="auto"/>
              <w:jc w:val="both"/>
              <w:rPr>
                <w:color w:val="000000"/>
                <w:sz w:val="22"/>
                <w:szCs w:val="22"/>
              </w:rPr>
            </w:pPr>
            <w:r w:rsidRPr="00D84D12">
              <w:rPr>
                <w:color w:val="000000"/>
                <w:sz w:val="22"/>
                <w:szCs w:val="22"/>
              </w:rPr>
              <w:t>İngilizce Öğretmen</w:t>
            </w:r>
            <w:r w:rsidR="008B38C7" w:rsidRPr="00D84D12">
              <w:rPr>
                <w:color w:val="000000"/>
                <w:sz w:val="22"/>
                <w:szCs w:val="22"/>
              </w:rPr>
              <w:t>leri</w:t>
            </w:r>
          </w:p>
        </w:tc>
        <w:tc>
          <w:tcPr>
            <w:tcW w:w="1162" w:type="pct"/>
            <w:tcBorders>
              <w:top w:val="nil"/>
              <w:left w:val="nil"/>
              <w:bottom w:val="single" w:sz="8" w:space="0" w:color="auto"/>
              <w:right w:val="single" w:sz="8" w:space="0" w:color="auto"/>
            </w:tcBorders>
            <w:shd w:val="clear" w:color="auto" w:fill="auto"/>
            <w:vAlign w:val="center"/>
          </w:tcPr>
          <w:p w:rsidR="008C2833" w:rsidRPr="00D84D12" w:rsidRDefault="00CD323F" w:rsidP="0081680B">
            <w:pPr>
              <w:spacing w:after="0" w:line="240" w:lineRule="auto"/>
              <w:jc w:val="both"/>
              <w:rPr>
                <w:color w:val="000000"/>
                <w:sz w:val="22"/>
                <w:szCs w:val="22"/>
              </w:rPr>
            </w:pPr>
            <w:r w:rsidRPr="00D84D12">
              <w:rPr>
                <w:color w:val="000000"/>
                <w:sz w:val="22"/>
                <w:szCs w:val="22"/>
              </w:rPr>
              <w:t>Yıl boyunca</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D84D12" w:rsidRDefault="00CD323F" w:rsidP="0081680B">
            <w:pPr>
              <w:spacing w:after="0" w:line="240" w:lineRule="auto"/>
              <w:jc w:val="both"/>
              <w:rPr>
                <w:color w:val="000000"/>
                <w:sz w:val="22"/>
                <w:szCs w:val="22"/>
              </w:rPr>
            </w:pPr>
            <w:r w:rsidRPr="00D84D12">
              <w:rPr>
                <w:color w:val="000000"/>
                <w:sz w:val="22"/>
                <w:szCs w:val="22"/>
              </w:rPr>
              <w:t>Bireysel ve kurumsal hibe imkânlarına ilişkin bilgilendirme faaliyetleri yapılacak, uluslararası hareketliliğin artırılması için öğrenci ve öğretmenlerin uluslararası program ve projelere katılımları desteklenecektir.</w:t>
            </w:r>
          </w:p>
          <w:p w:rsidR="00CD323F" w:rsidRPr="00D84D12" w:rsidRDefault="00CD323F" w:rsidP="0081680B">
            <w:pPr>
              <w:spacing w:after="0" w:line="240" w:lineRule="auto"/>
              <w:jc w:val="both"/>
              <w:rPr>
                <w:sz w:val="22"/>
                <w:szCs w:val="22"/>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D84D12" w:rsidRDefault="00163B36" w:rsidP="0081680B">
            <w:pPr>
              <w:spacing w:after="0" w:line="240" w:lineRule="auto"/>
              <w:jc w:val="both"/>
              <w:rPr>
                <w:color w:val="000000"/>
                <w:sz w:val="22"/>
                <w:szCs w:val="22"/>
              </w:rPr>
            </w:pPr>
            <w:r w:rsidRPr="00D84D12">
              <w:rPr>
                <w:color w:val="000000"/>
                <w:sz w:val="22"/>
                <w:szCs w:val="22"/>
              </w:rPr>
              <w:t>Okul Yönetimi</w:t>
            </w:r>
          </w:p>
          <w:p w:rsidR="00DC5451" w:rsidRPr="00D84D12" w:rsidRDefault="00163B36" w:rsidP="00163B36">
            <w:pPr>
              <w:spacing w:after="0" w:line="240" w:lineRule="auto"/>
              <w:rPr>
                <w:color w:val="000000"/>
                <w:sz w:val="22"/>
                <w:szCs w:val="22"/>
              </w:rPr>
            </w:pPr>
            <w:r w:rsidRPr="00D84D12">
              <w:rPr>
                <w:color w:val="000000"/>
                <w:sz w:val="22"/>
                <w:szCs w:val="22"/>
              </w:rPr>
              <w:t>İngilizce Öğr.</w:t>
            </w:r>
          </w:p>
          <w:p w:rsidR="00163B36" w:rsidRPr="00D84D12" w:rsidRDefault="00163B36" w:rsidP="00163B36">
            <w:pPr>
              <w:spacing w:after="0" w:line="240" w:lineRule="auto"/>
              <w:rPr>
                <w:color w:val="000000"/>
                <w:sz w:val="22"/>
                <w:szCs w:val="22"/>
              </w:rPr>
            </w:pPr>
            <w:r w:rsidRPr="00D84D12">
              <w:rPr>
                <w:color w:val="000000"/>
                <w:sz w:val="22"/>
                <w:szCs w:val="22"/>
              </w:rPr>
              <w:t>Sinem PARKAN</w:t>
            </w:r>
          </w:p>
        </w:tc>
        <w:tc>
          <w:tcPr>
            <w:tcW w:w="1162" w:type="pct"/>
            <w:tcBorders>
              <w:top w:val="nil"/>
              <w:left w:val="nil"/>
              <w:bottom w:val="single" w:sz="8" w:space="0" w:color="auto"/>
              <w:right w:val="single" w:sz="8" w:space="0" w:color="auto"/>
            </w:tcBorders>
            <w:shd w:val="clear" w:color="auto" w:fill="auto"/>
            <w:vAlign w:val="center"/>
          </w:tcPr>
          <w:p w:rsidR="00163B36" w:rsidRPr="00D84D12" w:rsidRDefault="008B38C7" w:rsidP="0081680B">
            <w:pPr>
              <w:spacing w:after="0" w:line="240" w:lineRule="auto"/>
              <w:jc w:val="both"/>
              <w:rPr>
                <w:color w:val="000000"/>
                <w:sz w:val="22"/>
                <w:szCs w:val="22"/>
              </w:rPr>
            </w:pPr>
            <w:r w:rsidRPr="00D84D12">
              <w:rPr>
                <w:color w:val="000000"/>
                <w:sz w:val="22"/>
                <w:szCs w:val="22"/>
              </w:rPr>
              <w:t>Plan Süresince</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163B36" w:rsidP="0081680B">
            <w:pPr>
              <w:spacing w:after="0" w:line="240" w:lineRule="auto"/>
              <w:jc w:val="both"/>
              <w:rPr>
                <w:szCs w:val="24"/>
                <w:highlight w:val="green"/>
              </w:rPr>
            </w:pPr>
            <w:r w:rsidRPr="00163B36">
              <w:rPr>
                <w:szCs w:val="24"/>
              </w:rPr>
              <w:t>İngilizce okuma, yazma ve konuşma faaliyetlerini destekleyecek gerekli materyal ve oyunlarla donatılmış teknolojik bir İngilizce sınıfı kurulacak</w:t>
            </w:r>
            <w:r w:rsidR="008B38C7">
              <w:rPr>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rsidR="008C2833" w:rsidRDefault="008B38C7" w:rsidP="0081680B">
            <w:pPr>
              <w:spacing w:after="0" w:line="240" w:lineRule="auto"/>
              <w:jc w:val="both"/>
              <w:rPr>
                <w:color w:val="000000"/>
                <w:szCs w:val="24"/>
              </w:rPr>
            </w:pPr>
            <w:r>
              <w:rPr>
                <w:color w:val="000000"/>
                <w:szCs w:val="24"/>
              </w:rPr>
              <w:t>Okul Yönetimi</w:t>
            </w:r>
          </w:p>
          <w:p w:rsidR="008B38C7" w:rsidRPr="00A47F2F" w:rsidRDefault="008B38C7" w:rsidP="0081680B">
            <w:pPr>
              <w:spacing w:after="0" w:line="240" w:lineRule="auto"/>
              <w:jc w:val="both"/>
              <w:rPr>
                <w:color w:val="000000"/>
                <w:szCs w:val="24"/>
              </w:rPr>
            </w:pPr>
            <w:r>
              <w:rPr>
                <w:color w:val="000000"/>
                <w:szCs w:val="24"/>
              </w:rPr>
              <w:t>İngilizce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B38C7" w:rsidP="008B38C7">
            <w:pPr>
              <w:spacing w:after="0" w:line="240" w:lineRule="auto"/>
              <w:jc w:val="both"/>
              <w:rPr>
                <w:color w:val="000000"/>
                <w:szCs w:val="24"/>
              </w:rPr>
            </w:pPr>
            <w:r>
              <w:rPr>
                <w:color w:val="000000"/>
                <w:szCs w:val="24"/>
              </w:rPr>
              <w:t>Plan süresince</w:t>
            </w:r>
          </w:p>
        </w:tc>
      </w:tr>
    </w:tbl>
    <w:p w:rsidR="0078132A" w:rsidRDefault="0078132A" w:rsidP="00525497">
      <w:pPr>
        <w:spacing w:after="0"/>
        <w:rPr>
          <w:rStyle w:val="Balk4Char"/>
        </w:rPr>
      </w:pPr>
    </w:p>
    <w:p w:rsidR="008B38C7" w:rsidRDefault="008B38C7" w:rsidP="00525497">
      <w:pPr>
        <w:spacing w:after="0"/>
      </w:pPr>
      <w:r w:rsidRPr="002B6FDB">
        <w:rPr>
          <w:rStyle w:val="Balk4Char"/>
        </w:rPr>
        <w:lastRenderedPageBreak/>
        <w:t xml:space="preserve">Stratejik Hedef </w:t>
      </w:r>
      <w:r>
        <w:rPr>
          <w:rStyle w:val="Balk4Char"/>
        </w:rPr>
        <w:t>2</w:t>
      </w:r>
      <w:r w:rsidRPr="002B6FDB">
        <w:rPr>
          <w:rStyle w:val="Balk4Char"/>
        </w:rPr>
        <w:t>.</w:t>
      </w:r>
      <w:r>
        <w:rPr>
          <w:rStyle w:val="Balk4Char"/>
        </w:rPr>
        <w:t>3</w:t>
      </w:r>
      <w:r w:rsidRPr="00A645F7">
        <w:rPr>
          <w:rStyle w:val="Balk4Char"/>
          <w:rFonts w:ascii="Book Antiqua" w:hAnsi="Book Antiqua"/>
          <w:sz w:val="24"/>
          <w:szCs w:val="24"/>
        </w:rPr>
        <w:t>.</w:t>
      </w:r>
      <w:r w:rsidR="00B649EB" w:rsidRPr="00A645F7">
        <w:t xml:space="preserve"> Var olan kütüphaneyi Z-Kütüphane haline getirmek ve </w:t>
      </w:r>
      <w:r w:rsidR="00A645F7" w:rsidRPr="00A645F7">
        <w:t>öğrencilerimizin</w:t>
      </w:r>
      <w:r w:rsidR="00DC5451">
        <w:t xml:space="preserve"> </w:t>
      </w:r>
      <w:r w:rsidR="00A645F7" w:rsidRPr="00A645F7">
        <w:t>var olan okuma alışkanlıklarının düzeyini yükseltmek alışkanlığı ol</w:t>
      </w:r>
      <w:r w:rsidR="00DC5451">
        <w:t>mayanlara ise okumayı sevdirmek ve kütüphaneyi öğrencilerimiz tarafından %100 kullanılır hale getirmek.</w:t>
      </w:r>
    </w:p>
    <w:p w:rsidR="00270676" w:rsidRPr="00A645F7" w:rsidRDefault="00270676" w:rsidP="00525497">
      <w:pPr>
        <w:spacing w:after="0"/>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649EB" w:rsidRPr="00A47F2F" w:rsidTr="00B649EB">
        <w:trPr>
          <w:trHeight w:val="421"/>
        </w:trPr>
        <w:tc>
          <w:tcPr>
            <w:tcW w:w="1757" w:type="dxa"/>
            <w:vMerge w:val="restart"/>
            <w:shd w:val="clear" w:color="auto" w:fill="auto"/>
            <w:noWrap/>
            <w:vAlign w:val="center"/>
            <w:hideMark/>
          </w:tcPr>
          <w:p w:rsidR="00B649EB" w:rsidRPr="003322A4" w:rsidRDefault="00B649EB" w:rsidP="00525497">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649EB" w:rsidRPr="003322A4" w:rsidRDefault="00B649EB" w:rsidP="00B649EB">
            <w:pPr>
              <w:spacing w:after="0" w:line="240" w:lineRule="auto"/>
              <w:rPr>
                <w:b/>
                <w:bCs/>
                <w:color w:val="000000"/>
                <w:sz w:val="20"/>
                <w:szCs w:val="22"/>
              </w:rPr>
            </w:pPr>
            <w:r w:rsidRPr="003322A4">
              <w:rPr>
                <w:b/>
                <w:bCs/>
                <w:color w:val="000000"/>
                <w:sz w:val="20"/>
                <w:szCs w:val="22"/>
              </w:rPr>
              <w:t>PERFORMANS</w:t>
            </w:r>
          </w:p>
          <w:p w:rsidR="00B649EB" w:rsidRPr="003322A4" w:rsidRDefault="00B649EB" w:rsidP="00B649E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649EB" w:rsidRPr="003322A4" w:rsidRDefault="00B649EB" w:rsidP="00B649E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649EB" w:rsidRPr="003322A4" w:rsidRDefault="00B649EB" w:rsidP="00B649EB">
            <w:pPr>
              <w:spacing w:after="0" w:line="240" w:lineRule="auto"/>
              <w:rPr>
                <w:b/>
                <w:bCs/>
                <w:color w:val="000000"/>
                <w:sz w:val="22"/>
                <w:szCs w:val="22"/>
              </w:rPr>
            </w:pPr>
            <w:r w:rsidRPr="003322A4">
              <w:rPr>
                <w:b/>
                <w:bCs/>
                <w:color w:val="000000"/>
                <w:sz w:val="22"/>
                <w:szCs w:val="22"/>
              </w:rPr>
              <w:t>HEDEF</w:t>
            </w:r>
          </w:p>
        </w:tc>
      </w:tr>
      <w:tr w:rsidR="00B649EB" w:rsidRPr="00A47F2F" w:rsidTr="00B649EB">
        <w:trPr>
          <w:gridAfter w:val="1"/>
          <w:wAfter w:w="15" w:type="dxa"/>
          <w:trHeight w:val="309"/>
        </w:trPr>
        <w:tc>
          <w:tcPr>
            <w:tcW w:w="1757" w:type="dxa"/>
            <w:vMerge/>
            <w:shd w:val="clear" w:color="auto" w:fill="auto"/>
            <w:vAlign w:val="center"/>
            <w:hideMark/>
          </w:tcPr>
          <w:p w:rsidR="00B649EB" w:rsidRPr="003322A4" w:rsidRDefault="00B649EB" w:rsidP="00B649EB">
            <w:pPr>
              <w:spacing w:after="0" w:line="240" w:lineRule="auto"/>
              <w:rPr>
                <w:b/>
                <w:bCs/>
                <w:sz w:val="22"/>
                <w:szCs w:val="22"/>
              </w:rPr>
            </w:pPr>
          </w:p>
        </w:tc>
        <w:tc>
          <w:tcPr>
            <w:tcW w:w="5042" w:type="dxa"/>
            <w:vMerge/>
            <w:shd w:val="clear" w:color="auto" w:fill="auto"/>
            <w:vAlign w:val="center"/>
            <w:hideMark/>
          </w:tcPr>
          <w:p w:rsidR="00B649EB" w:rsidRPr="003322A4" w:rsidRDefault="00B649EB" w:rsidP="00B649EB">
            <w:pPr>
              <w:spacing w:after="0" w:line="240" w:lineRule="auto"/>
              <w:rPr>
                <w:b/>
                <w:bCs/>
                <w:sz w:val="22"/>
                <w:szCs w:val="22"/>
              </w:rPr>
            </w:pPr>
          </w:p>
        </w:tc>
        <w:tc>
          <w:tcPr>
            <w:tcW w:w="957" w:type="dxa"/>
            <w:shd w:val="clear" w:color="auto" w:fill="auto"/>
            <w:noWrap/>
            <w:vAlign w:val="center"/>
            <w:hideMark/>
          </w:tcPr>
          <w:p w:rsidR="00B649EB" w:rsidRPr="003322A4" w:rsidRDefault="00B649EB" w:rsidP="00B649E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649EB" w:rsidRPr="003322A4" w:rsidRDefault="00B649EB" w:rsidP="00B649EB">
            <w:pPr>
              <w:spacing w:after="0" w:line="240" w:lineRule="auto"/>
              <w:rPr>
                <w:b/>
                <w:bCs/>
                <w:sz w:val="22"/>
                <w:szCs w:val="22"/>
              </w:rPr>
            </w:pPr>
            <w:r w:rsidRPr="003322A4">
              <w:rPr>
                <w:b/>
                <w:bCs/>
                <w:sz w:val="22"/>
                <w:szCs w:val="22"/>
              </w:rPr>
              <w:t>2019</w:t>
            </w:r>
          </w:p>
        </w:tc>
        <w:tc>
          <w:tcPr>
            <w:tcW w:w="1041" w:type="dxa"/>
            <w:vAlign w:val="center"/>
          </w:tcPr>
          <w:p w:rsidR="00B649EB" w:rsidRPr="003322A4" w:rsidRDefault="00B649EB" w:rsidP="00B649EB">
            <w:pPr>
              <w:spacing w:after="0" w:line="240" w:lineRule="auto"/>
              <w:rPr>
                <w:b/>
                <w:bCs/>
                <w:sz w:val="22"/>
                <w:szCs w:val="22"/>
              </w:rPr>
            </w:pPr>
            <w:r w:rsidRPr="003322A4">
              <w:rPr>
                <w:b/>
                <w:bCs/>
                <w:sz w:val="22"/>
                <w:szCs w:val="22"/>
              </w:rPr>
              <w:t>2020</w:t>
            </w:r>
          </w:p>
        </w:tc>
        <w:tc>
          <w:tcPr>
            <w:tcW w:w="1007" w:type="dxa"/>
            <w:vAlign w:val="center"/>
          </w:tcPr>
          <w:p w:rsidR="00B649EB" w:rsidRPr="003322A4" w:rsidRDefault="00B649EB" w:rsidP="00B649EB">
            <w:pPr>
              <w:spacing w:after="0" w:line="240" w:lineRule="auto"/>
              <w:rPr>
                <w:b/>
                <w:bCs/>
                <w:sz w:val="22"/>
                <w:szCs w:val="22"/>
              </w:rPr>
            </w:pPr>
            <w:r w:rsidRPr="003322A4">
              <w:rPr>
                <w:b/>
                <w:bCs/>
                <w:sz w:val="22"/>
                <w:szCs w:val="22"/>
              </w:rPr>
              <w:t>2021</w:t>
            </w:r>
          </w:p>
        </w:tc>
        <w:tc>
          <w:tcPr>
            <w:tcW w:w="1092" w:type="dxa"/>
            <w:vAlign w:val="center"/>
          </w:tcPr>
          <w:p w:rsidR="00B649EB" w:rsidRPr="003322A4" w:rsidRDefault="00B649EB" w:rsidP="00B649EB">
            <w:pPr>
              <w:spacing w:after="0" w:line="240" w:lineRule="auto"/>
              <w:rPr>
                <w:b/>
                <w:bCs/>
                <w:sz w:val="22"/>
                <w:szCs w:val="22"/>
              </w:rPr>
            </w:pPr>
            <w:r w:rsidRPr="003322A4">
              <w:rPr>
                <w:b/>
                <w:bCs/>
                <w:sz w:val="22"/>
                <w:szCs w:val="22"/>
              </w:rPr>
              <w:t>2022</w:t>
            </w:r>
          </w:p>
        </w:tc>
        <w:tc>
          <w:tcPr>
            <w:tcW w:w="1005" w:type="dxa"/>
            <w:vAlign w:val="center"/>
          </w:tcPr>
          <w:p w:rsidR="00B649EB" w:rsidRPr="003322A4" w:rsidRDefault="00B649EB" w:rsidP="00B649EB">
            <w:pPr>
              <w:spacing w:after="0" w:line="240" w:lineRule="auto"/>
              <w:rPr>
                <w:b/>
                <w:bCs/>
                <w:sz w:val="22"/>
                <w:szCs w:val="22"/>
              </w:rPr>
            </w:pPr>
            <w:r w:rsidRPr="003322A4">
              <w:rPr>
                <w:b/>
                <w:bCs/>
                <w:sz w:val="22"/>
                <w:szCs w:val="22"/>
              </w:rPr>
              <w:t>2023</w:t>
            </w:r>
          </w:p>
        </w:tc>
      </w:tr>
      <w:tr w:rsidR="00B649EB" w:rsidRPr="00A47F2F" w:rsidTr="00B649EB">
        <w:trPr>
          <w:gridAfter w:val="1"/>
          <w:wAfter w:w="15" w:type="dxa"/>
          <w:trHeight w:val="549"/>
        </w:trPr>
        <w:tc>
          <w:tcPr>
            <w:tcW w:w="1757" w:type="dxa"/>
            <w:shd w:val="clear" w:color="auto" w:fill="auto"/>
            <w:vAlign w:val="center"/>
          </w:tcPr>
          <w:p w:rsidR="00B649EB" w:rsidRPr="003322A4" w:rsidRDefault="00B649EB" w:rsidP="00B649E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B649EB" w:rsidRPr="003322A4" w:rsidRDefault="00B649EB" w:rsidP="00B649EB">
            <w:pPr>
              <w:spacing w:after="0" w:line="240" w:lineRule="auto"/>
              <w:rPr>
                <w:sz w:val="22"/>
                <w:szCs w:val="22"/>
              </w:rPr>
            </w:pPr>
            <w:r>
              <w:rPr>
                <w:sz w:val="22"/>
                <w:szCs w:val="22"/>
              </w:rPr>
              <w:t>Kütüphanedeki kitap sayısı</w:t>
            </w:r>
          </w:p>
        </w:tc>
        <w:tc>
          <w:tcPr>
            <w:tcW w:w="957" w:type="dxa"/>
            <w:shd w:val="clear" w:color="auto" w:fill="auto"/>
            <w:noWrap/>
            <w:vAlign w:val="center"/>
          </w:tcPr>
          <w:p w:rsidR="00B649EB" w:rsidRPr="00DC5451" w:rsidRDefault="00B649EB" w:rsidP="00DC5451">
            <w:pPr>
              <w:pStyle w:val="Balk3"/>
              <w:rPr>
                <w:rFonts w:ascii="Book Antiqua" w:hAnsi="Book Antiqua"/>
                <w:sz w:val="24"/>
                <w:szCs w:val="24"/>
              </w:rPr>
            </w:pPr>
            <w:r w:rsidRPr="00DC5451">
              <w:rPr>
                <w:rFonts w:ascii="Book Antiqua" w:hAnsi="Book Antiqua"/>
                <w:sz w:val="24"/>
                <w:szCs w:val="24"/>
              </w:rPr>
              <w:t>1590</w:t>
            </w:r>
          </w:p>
        </w:tc>
        <w:tc>
          <w:tcPr>
            <w:tcW w:w="1092" w:type="dxa"/>
            <w:gridSpan w:val="2"/>
            <w:shd w:val="clear" w:color="auto" w:fill="auto"/>
            <w:noWrap/>
            <w:vAlign w:val="center"/>
          </w:tcPr>
          <w:p w:rsidR="00B649EB" w:rsidRPr="00DC5451" w:rsidRDefault="00DC5451" w:rsidP="00DC5451">
            <w:pPr>
              <w:pStyle w:val="Balk3"/>
              <w:rPr>
                <w:rFonts w:ascii="Book Antiqua" w:hAnsi="Book Antiqua"/>
                <w:sz w:val="24"/>
                <w:szCs w:val="24"/>
              </w:rPr>
            </w:pPr>
            <w:r w:rsidRPr="00DC5451">
              <w:rPr>
                <w:rFonts w:ascii="Book Antiqua" w:hAnsi="Book Antiqua"/>
                <w:sz w:val="24"/>
                <w:szCs w:val="24"/>
              </w:rPr>
              <w:t>1650</w:t>
            </w:r>
          </w:p>
        </w:tc>
        <w:tc>
          <w:tcPr>
            <w:tcW w:w="1041" w:type="dxa"/>
          </w:tcPr>
          <w:p w:rsidR="00B649EB" w:rsidRPr="00DC5451" w:rsidRDefault="00DC5451" w:rsidP="00DC5451">
            <w:pPr>
              <w:pStyle w:val="Balk3"/>
              <w:rPr>
                <w:rFonts w:ascii="Book Antiqua" w:hAnsi="Book Antiqua"/>
                <w:sz w:val="24"/>
                <w:szCs w:val="24"/>
              </w:rPr>
            </w:pPr>
            <w:r w:rsidRPr="00DC5451">
              <w:rPr>
                <w:rFonts w:ascii="Book Antiqua" w:hAnsi="Book Antiqua"/>
                <w:sz w:val="24"/>
                <w:szCs w:val="24"/>
              </w:rPr>
              <w:t>1750</w:t>
            </w:r>
          </w:p>
        </w:tc>
        <w:tc>
          <w:tcPr>
            <w:tcW w:w="1007" w:type="dxa"/>
          </w:tcPr>
          <w:p w:rsidR="00B649EB" w:rsidRPr="00DC5451" w:rsidRDefault="00DC5451" w:rsidP="00DC5451">
            <w:pPr>
              <w:pStyle w:val="Balk3"/>
              <w:rPr>
                <w:rFonts w:ascii="Book Antiqua" w:hAnsi="Book Antiqua"/>
                <w:sz w:val="24"/>
                <w:szCs w:val="24"/>
              </w:rPr>
            </w:pPr>
            <w:r w:rsidRPr="00DC5451">
              <w:rPr>
                <w:rFonts w:ascii="Book Antiqua" w:hAnsi="Book Antiqua"/>
                <w:sz w:val="24"/>
                <w:szCs w:val="24"/>
              </w:rPr>
              <w:t>1850</w:t>
            </w:r>
          </w:p>
        </w:tc>
        <w:tc>
          <w:tcPr>
            <w:tcW w:w="1092" w:type="dxa"/>
          </w:tcPr>
          <w:p w:rsidR="00B649EB" w:rsidRPr="00DC5451" w:rsidRDefault="00DC5451" w:rsidP="00DC5451">
            <w:pPr>
              <w:pStyle w:val="Balk3"/>
              <w:rPr>
                <w:rFonts w:ascii="Book Antiqua" w:hAnsi="Book Antiqua"/>
                <w:sz w:val="24"/>
                <w:szCs w:val="24"/>
              </w:rPr>
            </w:pPr>
            <w:r w:rsidRPr="00DC5451">
              <w:rPr>
                <w:rFonts w:ascii="Book Antiqua" w:hAnsi="Book Antiqua"/>
                <w:sz w:val="24"/>
                <w:szCs w:val="24"/>
              </w:rPr>
              <w:t>1950</w:t>
            </w:r>
          </w:p>
        </w:tc>
        <w:tc>
          <w:tcPr>
            <w:tcW w:w="1005" w:type="dxa"/>
          </w:tcPr>
          <w:p w:rsidR="00B649EB" w:rsidRPr="00DC5451" w:rsidRDefault="00DC5451" w:rsidP="00DC5451">
            <w:pPr>
              <w:pStyle w:val="Balk3"/>
              <w:rPr>
                <w:rFonts w:ascii="Book Antiqua" w:hAnsi="Book Antiqua"/>
                <w:sz w:val="24"/>
                <w:szCs w:val="24"/>
              </w:rPr>
            </w:pPr>
            <w:r w:rsidRPr="00DC5451">
              <w:rPr>
                <w:rFonts w:ascii="Book Antiqua" w:hAnsi="Book Antiqua"/>
                <w:sz w:val="24"/>
                <w:szCs w:val="24"/>
              </w:rPr>
              <w:t>2200</w:t>
            </w:r>
          </w:p>
        </w:tc>
      </w:tr>
      <w:tr w:rsidR="00B649EB" w:rsidRPr="00A47F2F" w:rsidTr="00B649EB">
        <w:trPr>
          <w:gridAfter w:val="1"/>
          <w:wAfter w:w="15" w:type="dxa"/>
          <w:trHeight w:val="549"/>
        </w:trPr>
        <w:tc>
          <w:tcPr>
            <w:tcW w:w="1757" w:type="dxa"/>
            <w:shd w:val="clear" w:color="auto" w:fill="auto"/>
            <w:vAlign w:val="center"/>
          </w:tcPr>
          <w:p w:rsidR="00B649EB" w:rsidRPr="003322A4" w:rsidRDefault="00B649EB" w:rsidP="00B649E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B649EB" w:rsidRPr="003322A4" w:rsidRDefault="00B649EB" w:rsidP="00B649EB">
            <w:pPr>
              <w:spacing w:after="0" w:line="240" w:lineRule="auto"/>
              <w:rPr>
                <w:sz w:val="22"/>
                <w:szCs w:val="22"/>
              </w:rPr>
            </w:pPr>
            <w:r>
              <w:rPr>
                <w:sz w:val="22"/>
                <w:szCs w:val="22"/>
              </w:rPr>
              <w:t>Kütüphaneden yararlanan öğrenci sayısı</w:t>
            </w:r>
          </w:p>
        </w:tc>
        <w:tc>
          <w:tcPr>
            <w:tcW w:w="957" w:type="dxa"/>
            <w:shd w:val="clear" w:color="auto" w:fill="auto"/>
            <w:noWrap/>
            <w:vAlign w:val="center"/>
          </w:tcPr>
          <w:p w:rsidR="00B649EB" w:rsidRPr="00DC5451" w:rsidRDefault="00B649EB" w:rsidP="00DC5451">
            <w:pPr>
              <w:pStyle w:val="Balk3"/>
              <w:rPr>
                <w:rFonts w:ascii="Book Antiqua" w:hAnsi="Book Antiqua"/>
                <w:sz w:val="22"/>
                <w:szCs w:val="22"/>
              </w:rPr>
            </w:pPr>
            <w:r w:rsidRPr="00DC5451">
              <w:rPr>
                <w:rFonts w:ascii="Book Antiqua" w:hAnsi="Book Antiqua"/>
                <w:sz w:val="22"/>
                <w:szCs w:val="22"/>
              </w:rPr>
              <w:t>920</w:t>
            </w:r>
          </w:p>
        </w:tc>
        <w:tc>
          <w:tcPr>
            <w:tcW w:w="1092" w:type="dxa"/>
            <w:gridSpan w:val="2"/>
            <w:shd w:val="clear" w:color="auto" w:fill="auto"/>
            <w:noWrap/>
            <w:vAlign w:val="center"/>
          </w:tcPr>
          <w:p w:rsidR="00B649EB" w:rsidRPr="00DC5451" w:rsidRDefault="00DC5451" w:rsidP="00DC5451">
            <w:pPr>
              <w:pStyle w:val="Balk3"/>
              <w:rPr>
                <w:rFonts w:ascii="Book Antiqua" w:hAnsi="Book Antiqua"/>
                <w:sz w:val="22"/>
                <w:szCs w:val="22"/>
              </w:rPr>
            </w:pPr>
            <w:r w:rsidRPr="00DC5451">
              <w:rPr>
                <w:rFonts w:ascii="Book Antiqua" w:hAnsi="Book Antiqua"/>
                <w:sz w:val="22"/>
                <w:szCs w:val="22"/>
              </w:rPr>
              <w:t>950</w:t>
            </w:r>
          </w:p>
        </w:tc>
        <w:tc>
          <w:tcPr>
            <w:tcW w:w="1041" w:type="dxa"/>
          </w:tcPr>
          <w:p w:rsidR="00B649EB" w:rsidRPr="00DC5451" w:rsidRDefault="00DC5451" w:rsidP="00DC5451">
            <w:pPr>
              <w:pStyle w:val="Balk3"/>
              <w:rPr>
                <w:rFonts w:ascii="Book Antiqua" w:hAnsi="Book Antiqua"/>
                <w:sz w:val="22"/>
                <w:szCs w:val="22"/>
              </w:rPr>
            </w:pPr>
            <w:r w:rsidRPr="00DC5451">
              <w:rPr>
                <w:rFonts w:ascii="Book Antiqua" w:hAnsi="Book Antiqua"/>
                <w:sz w:val="22"/>
                <w:szCs w:val="22"/>
              </w:rPr>
              <w:t>1000</w:t>
            </w:r>
          </w:p>
        </w:tc>
        <w:tc>
          <w:tcPr>
            <w:tcW w:w="1007" w:type="dxa"/>
          </w:tcPr>
          <w:p w:rsidR="00B649EB" w:rsidRPr="00DC5451" w:rsidRDefault="00DC5451" w:rsidP="00DC5451">
            <w:pPr>
              <w:pStyle w:val="Balk3"/>
              <w:rPr>
                <w:rFonts w:ascii="Book Antiqua" w:hAnsi="Book Antiqua"/>
                <w:sz w:val="22"/>
                <w:szCs w:val="22"/>
              </w:rPr>
            </w:pPr>
            <w:r w:rsidRPr="00DC5451">
              <w:rPr>
                <w:rFonts w:ascii="Book Antiqua" w:hAnsi="Book Antiqua"/>
                <w:sz w:val="22"/>
                <w:szCs w:val="22"/>
              </w:rPr>
              <w:t>1100</w:t>
            </w:r>
          </w:p>
        </w:tc>
        <w:tc>
          <w:tcPr>
            <w:tcW w:w="1092" w:type="dxa"/>
          </w:tcPr>
          <w:p w:rsidR="00B649EB" w:rsidRPr="00DC5451" w:rsidRDefault="00DC5451" w:rsidP="00DC5451">
            <w:pPr>
              <w:pStyle w:val="Balk3"/>
              <w:rPr>
                <w:rFonts w:ascii="Book Antiqua" w:hAnsi="Book Antiqua"/>
                <w:sz w:val="22"/>
                <w:szCs w:val="22"/>
              </w:rPr>
            </w:pPr>
            <w:r w:rsidRPr="00DC5451">
              <w:rPr>
                <w:rFonts w:ascii="Book Antiqua" w:hAnsi="Book Antiqua"/>
                <w:sz w:val="22"/>
                <w:szCs w:val="22"/>
              </w:rPr>
              <w:t>1200</w:t>
            </w:r>
          </w:p>
        </w:tc>
        <w:tc>
          <w:tcPr>
            <w:tcW w:w="1005" w:type="dxa"/>
          </w:tcPr>
          <w:p w:rsidR="00B649EB" w:rsidRPr="00DC5451" w:rsidRDefault="00DC5451" w:rsidP="00DC5451">
            <w:pPr>
              <w:pStyle w:val="Balk3"/>
              <w:rPr>
                <w:rFonts w:ascii="Book Antiqua" w:hAnsi="Book Antiqua"/>
                <w:sz w:val="22"/>
                <w:szCs w:val="22"/>
              </w:rPr>
            </w:pPr>
            <w:r w:rsidRPr="00DC5451">
              <w:rPr>
                <w:rFonts w:ascii="Book Antiqua" w:hAnsi="Book Antiqua"/>
                <w:sz w:val="22"/>
                <w:szCs w:val="22"/>
              </w:rPr>
              <w:t>1300</w:t>
            </w:r>
          </w:p>
        </w:tc>
      </w:tr>
      <w:tr w:rsidR="00B649EB" w:rsidRPr="00A47F2F" w:rsidTr="00B649EB">
        <w:trPr>
          <w:gridAfter w:val="1"/>
          <w:wAfter w:w="15" w:type="dxa"/>
          <w:trHeight w:val="549"/>
        </w:trPr>
        <w:tc>
          <w:tcPr>
            <w:tcW w:w="1757" w:type="dxa"/>
            <w:shd w:val="clear" w:color="auto" w:fill="auto"/>
            <w:vAlign w:val="center"/>
          </w:tcPr>
          <w:p w:rsidR="00B649EB" w:rsidRPr="003322A4" w:rsidRDefault="00B649EB" w:rsidP="00B649E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B649EB" w:rsidRPr="003322A4" w:rsidRDefault="00B649EB" w:rsidP="00B649EB">
            <w:pPr>
              <w:spacing w:after="0" w:line="240" w:lineRule="auto"/>
              <w:rPr>
                <w:sz w:val="22"/>
                <w:szCs w:val="22"/>
              </w:rPr>
            </w:pPr>
            <w:r>
              <w:rPr>
                <w:sz w:val="22"/>
                <w:szCs w:val="22"/>
              </w:rPr>
              <w:t>Kütüphaneden ödünç kitap ve materyal alan öğrenci sayısı</w:t>
            </w:r>
          </w:p>
        </w:tc>
        <w:tc>
          <w:tcPr>
            <w:tcW w:w="957" w:type="dxa"/>
            <w:shd w:val="clear" w:color="auto" w:fill="auto"/>
            <w:noWrap/>
            <w:vAlign w:val="center"/>
          </w:tcPr>
          <w:p w:rsidR="00B649EB" w:rsidRPr="00DC5451" w:rsidRDefault="00B649EB" w:rsidP="00DC5451">
            <w:pPr>
              <w:pStyle w:val="Balk3"/>
              <w:rPr>
                <w:rFonts w:ascii="Book Antiqua" w:hAnsi="Book Antiqua"/>
                <w:sz w:val="22"/>
                <w:szCs w:val="22"/>
              </w:rPr>
            </w:pPr>
            <w:r w:rsidRPr="00DC5451">
              <w:rPr>
                <w:rFonts w:ascii="Book Antiqua" w:hAnsi="Book Antiqua"/>
                <w:sz w:val="22"/>
                <w:szCs w:val="22"/>
              </w:rPr>
              <w:t>750</w:t>
            </w:r>
          </w:p>
        </w:tc>
        <w:tc>
          <w:tcPr>
            <w:tcW w:w="1092" w:type="dxa"/>
            <w:gridSpan w:val="2"/>
            <w:shd w:val="clear" w:color="auto" w:fill="auto"/>
            <w:noWrap/>
            <w:vAlign w:val="center"/>
          </w:tcPr>
          <w:p w:rsidR="00B649EB" w:rsidRPr="00DC5451" w:rsidRDefault="00DC5451" w:rsidP="00DC5451">
            <w:pPr>
              <w:pStyle w:val="Balk3"/>
              <w:rPr>
                <w:rFonts w:ascii="Book Antiqua" w:hAnsi="Book Antiqua"/>
                <w:sz w:val="22"/>
                <w:szCs w:val="22"/>
              </w:rPr>
            </w:pPr>
            <w:r w:rsidRPr="00DC5451">
              <w:rPr>
                <w:rFonts w:ascii="Book Antiqua" w:hAnsi="Book Antiqua"/>
                <w:sz w:val="22"/>
                <w:szCs w:val="22"/>
              </w:rPr>
              <w:t>850</w:t>
            </w:r>
          </w:p>
        </w:tc>
        <w:tc>
          <w:tcPr>
            <w:tcW w:w="1041" w:type="dxa"/>
          </w:tcPr>
          <w:p w:rsidR="00B649EB" w:rsidRPr="00DC5451" w:rsidRDefault="00DC5451" w:rsidP="00DC5451">
            <w:pPr>
              <w:pStyle w:val="Balk3"/>
              <w:rPr>
                <w:rFonts w:ascii="Book Antiqua" w:hAnsi="Book Antiqua"/>
                <w:sz w:val="22"/>
                <w:szCs w:val="22"/>
              </w:rPr>
            </w:pPr>
            <w:r w:rsidRPr="00DC5451">
              <w:rPr>
                <w:rFonts w:ascii="Book Antiqua" w:hAnsi="Book Antiqua"/>
                <w:sz w:val="22"/>
                <w:szCs w:val="22"/>
              </w:rPr>
              <w:t>950</w:t>
            </w:r>
          </w:p>
        </w:tc>
        <w:tc>
          <w:tcPr>
            <w:tcW w:w="1007" w:type="dxa"/>
          </w:tcPr>
          <w:p w:rsidR="00B649EB" w:rsidRPr="00DC5451" w:rsidRDefault="00DC5451" w:rsidP="00DC5451">
            <w:pPr>
              <w:pStyle w:val="Balk3"/>
              <w:rPr>
                <w:rFonts w:ascii="Book Antiqua" w:hAnsi="Book Antiqua"/>
                <w:sz w:val="22"/>
                <w:szCs w:val="22"/>
              </w:rPr>
            </w:pPr>
            <w:r w:rsidRPr="00DC5451">
              <w:rPr>
                <w:rFonts w:ascii="Book Antiqua" w:hAnsi="Book Antiqua"/>
                <w:sz w:val="22"/>
                <w:szCs w:val="22"/>
              </w:rPr>
              <w:t>1150</w:t>
            </w:r>
          </w:p>
        </w:tc>
        <w:tc>
          <w:tcPr>
            <w:tcW w:w="1092" w:type="dxa"/>
          </w:tcPr>
          <w:p w:rsidR="00B649EB" w:rsidRPr="00DC5451" w:rsidRDefault="00DC5451" w:rsidP="00DC5451">
            <w:pPr>
              <w:pStyle w:val="Balk3"/>
              <w:rPr>
                <w:rFonts w:ascii="Book Antiqua" w:hAnsi="Book Antiqua"/>
                <w:sz w:val="22"/>
                <w:szCs w:val="22"/>
              </w:rPr>
            </w:pPr>
            <w:r w:rsidRPr="00DC5451">
              <w:rPr>
                <w:rFonts w:ascii="Book Antiqua" w:hAnsi="Book Antiqua"/>
                <w:sz w:val="22"/>
                <w:szCs w:val="22"/>
              </w:rPr>
              <w:t>1250</w:t>
            </w:r>
          </w:p>
        </w:tc>
        <w:tc>
          <w:tcPr>
            <w:tcW w:w="1005" w:type="dxa"/>
          </w:tcPr>
          <w:p w:rsidR="00B649EB" w:rsidRPr="00DC5451" w:rsidRDefault="00DC5451" w:rsidP="00DC5451">
            <w:pPr>
              <w:pStyle w:val="Balk3"/>
              <w:rPr>
                <w:rFonts w:ascii="Book Antiqua" w:hAnsi="Book Antiqua"/>
                <w:sz w:val="22"/>
                <w:szCs w:val="22"/>
              </w:rPr>
            </w:pPr>
            <w:r w:rsidRPr="00DC5451">
              <w:rPr>
                <w:rFonts w:ascii="Book Antiqua" w:hAnsi="Book Antiqua"/>
                <w:sz w:val="22"/>
                <w:szCs w:val="22"/>
              </w:rPr>
              <w:t>1300</w:t>
            </w:r>
          </w:p>
        </w:tc>
      </w:tr>
    </w:tbl>
    <w:p w:rsidR="00270676" w:rsidRDefault="00270676" w:rsidP="00B649EB">
      <w:pPr>
        <w:rPr>
          <w:b/>
          <w:sz w:val="28"/>
        </w:rPr>
      </w:pPr>
    </w:p>
    <w:p w:rsidR="00DC5451" w:rsidRPr="002B6FDB" w:rsidRDefault="00B649EB" w:rsidP="00B649EB">
      <w:pPr>
        <w:rPr>
          <w:b/>
          <w:sz w:val="28"/>
        </w:rPr>
      </w:pPr>
      <w:r w:rsidRPr="002B6FDB">
        <w:rPr>
          <w:b/>
          <w:sz w:val="28"/>
        </w:rPr>
        <w:t>Eylemler</w:t>
      </w:r>
    </w:p>
    <w:tbl>
      <w:tblPr>
        <w:tblW w:w="4829" w:type="pct"/>
        <w:tblLayout w:type="fixed"/>
        <w:tblCellMar>
          <w:left w:w="70" w:type="dxa"/>
          <w:right w:w="70" w:type="dxa"/>
        </w:tblCellMar>
        <w:tblLook w:val="04A0"/>
      </w:tblPr>
      <w:tblGrid>
        <w:gridCol w:w="938"/>
        <w:gridCol w:w="6172"/>
        <w:gridCol w:w="3083"/>
        <w:gridCol w:w="3086"/>
      </w:tblGrid>
      <w:tr w:rsidR="00B649EB" w:rsidRPr="00A47F2F" w:rsidTr="00B649E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649EB" w:rsidRPr="00A47F2F" w:rsidRDefault="00B649EB" w:rsidP="00B649E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649EB" w:rsidRPr="00A47F2F" w:rsidRDefault="00B649EB" w:rsidP="00B649E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649EB" w:rsidRPr="00A47F2F" w:rsidRDefault="00B649EB" w:rsidP="00B649E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649EB" w:rsidRPr="00A47F2F" w:rsidRDefault="00B649EB" w:rsidP="00B649EB">
            <w:pPr>
              <w:spacing w:after="0" w:line="240" w:lineRule="auto"/>
              <w:jc w:val="center"/>
              <w:rPr>
                <w:b/>
                <w:bCs/>
                <w:color w:val="000000"/>
                <w:szCs w:val="24"/>
              </w:rPr>
            </w:pPr>
            <w:r>
              <w:rPr>
                <w:b/>
                <w:bCs/>
                <w:color w:val="000000"/>
                <w:szCs w:val="24"/>
              </w:rPr>
              <w:t>Eylem Tarihi</w:t>
            </w:r>
          </w:p>
        </w:tc>
      </w:tr>
      <w:tr w:rsidR="00B649EB" w:rsidRPr="00A47F2F" w:rsidTr="00B649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649EB" w:rsidRPr="00A47F2F" w:rsidRDefault="00B649EB" w:rsidP="00B649E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B649EB" w:rsidRPr="00A47F2F" w:rsidRDefault="00B649EB" w:rsidP="00B649EB">
            <w:pPr>
              <w:spacing w:after="0" w:line="240" w:lineRule="auto"/>
              <w:jc w:val="both"/>
              <w:rPr>
                <w:color w:val="000000"/>
                <w:szCs w:val="24"/>
              </w:rPr>
            </w:pPr>
            <w:r>
              <w:rPr>
                <w:color w:val="000000"/>
                <w:szCs w:val="24"/>
              </w:rPr>
              <w:t>Z-kütüphane oluşturabilmek için gerekli planlama yapılarak yardım alınabilecek kurum ve kuruluşlar tespit edilecek. Tespit edilen kuruluşlarla ve hayırseverlerle görüşmeler yapılacak.</w:t>
            </w:r>
          </w:p>
        </w:tc>
        <w:tc>
          <w:tcPr>
            <w:tcW w:w="1161" w:type="pct"/>
            <w:tcBorders>
              <w:top w:val="nil"/>
              <w:left w:val="nil"/>
              <w:bottom w:val="single" w:sz="8" w:space="0" w:color="auto"/>
              <w:right w:val="single" w:sz="8" w:space="0" w:color="auto"/>
            </w:tcBorders>
            <w:shd w:val="clear" w:color="auto" w:fill="auto"/>
            <w:vAlign w:val="center"/>
          </w:tcPr>
          <w:p w:rsidR="00B649EB" w:rsidRDefault="00A645F7" w:rsidP="00B649EB">
            <w:pPr>
              <w:spacing w:after="0" w:line="240" w:lineRule="auto"/>
              <w:jc w:val="both"/>
              <w:rPr>
                <w:color w:val="000000"/>
                <w:szCs w:val="24"/>
              </w:rPr>
            </w:pPr>
            <w:r>
              <w:rPr>
                <w:color w:val="000000"/>
                <w:szCs w:val="24"/>
              </w:rPr>
              <w:t>Okul Yönetimi</w:t>
            </w:r>
          </w:p>
          <w:p w:rsidR="00A645F7" w:rsidRPr="00A47F2F" w:rsidRDefault="00A645F7" w:rsidP="00B649EB">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B649EB" w:rsidRPr="00A47F2F" w:rsidRDefault="00A645F7" w:rsidP="00B649EB">
            <w:pPr>
              <w:spacing w:after="0" w:line="240" w:lineRule="auto"/>
              <w:jc w:val="both"/>
              <w:rPr>
                <w:color w:val="000000"/>
                <w:szCs w:val="24"/>
              </w:rPr>
            </w:pPr>
            <w:r>
              <w:rPr>
                <w:color w:val="000000"/>
                <w:szCs w:val="24"/>
              </w:rPr>
              <w:t>Plan süresince</w:t>
            </w:r>
          </w:p>
        </w:tc>
      </w:tr>
      <w:tr w:rsidR="00A645F7" w:rsidRPr="00A47F2F" w:rsidTr="00B649E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645F7" w:rsidRPr="00A47F2F" w:rsidRDefault="00A645F7" w:rsidP="00B649E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645F7" w:rsidRPr="004024C7" w:rsidRDefault="00A645F7" w:rsidP="00B649EB">
            <w:pPr>
              <w:spacing w:after="0" w:line="240" w:lineRule="auto"/>
              <w:jc w:val="both"/>
              <w:rPr>
                <w:szCs w:val="24"/>
              </w:rPr>
            </w:pPr>
            <w:r w:rsidRPr="004024C7">
              <w:rPr>
                <w:szCs w:val="24"/>
              </w:rPr>
              <w:t>Öğrencilerin ilgi ve istekleri doğrultusunda okulumuza yeni kitaplar kazandırılacak.</w:t>
            </w:r>
          </w:p>
        </w:tc>
        <w:tc>
          <w:tcPr>
            <w:tcW w:w="1161" w:type="pct"/>
            <w:tcBorders>
              <w:top w:val="nil"/>
              <w:left w:val="nil"/>
              <w:bottom w:val="single" w:sz="8" w:space="0" w:color="auto"/>
              <w:right w:val="single" w:sz="8" w:space="0" w:color="auto"/>
            </w:tcBorders>
            <w:shd w:val="clear" w:color="auto" w:fill="auto"/>
            <w:vAlign w:val="center"/>
          </w:tcPr>
          <w:p w:rsidR="00A645F7" w:rsidRDefault="004024C7" w:rsidP="00B649EB">
            <w:pPr>
              <w:spacing w:after="0" w:line="240" w:lineRule="auto"/>
              <w:rPr>
                <w:color w:val="000000"/>
                <w:szCs w:val="24"/>
              </w:rPr>
            </w:pPr>
            <w:r>
              <w:rPr>
                <w:color w:val="000000"/>
                <w:szCs w:val="24"/>
              </w:rPr>
              <w:t>Okul Yönetimi</w:t>
            </w:r>
          </w:p>
          <w:p w:rsidR="004024C7" w:rsidRDefault="004024C7" w:rsidP="00B649EB">
            <w:pPr>
              <w:spacing w:after="0" w:line="240" w:lineRule="auto"/>
              <w:rPr>
                <w:color w:val="000000"/>
                <w:szCs w:val="24"/>
              </w:rPr>
            </w:pPr>
            <w:r>
              <w:rPr>
                <w:color w:val="000000"/>
                <w:szCs w:val="24"/>
              </w:rPr>
              <w:t>Öğretmenler</w:t>
            </w:r>
          </w:p>
          <w:p w:rsidR="004024C7" w:rsidRPr="00A47F2F" w:rsidRDefault="004024C7" w:rsidP="00B649EB">
            <w:pPr>
              <w:spacing w:after="0" w:line="240" w:lineRule="auto"/>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A645F7" w:rsidRPr="00A47F2F" w:rsidRDefault="004024C7" w:rsidP="00B649EB">
            <w:pPr>
              <w:spacing w:after="0" w:line="240" w:lineRule="auto"/>
              <w:jc w:val="both"/>
              <w:rPr>
                <w:color w:val="000000"/>
                <w:szCs w:val="24"/>
              </w:rPr>
            </w:pPr>
            <w:r>
              <w:rPr>
                <w:color w:val="000000"/>
                <w:szCs w:val="24"/>
              </w:rPr>
              <w:t>Plan süresince</w:t>
            </w:r>
          </w:p>
        </w:tc>
      </w:tr>
      <w:tr w:rsidR="004024C7" w:rsidRPr="00A47F2F" w:rsidTr="00D1501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4024C7" w:rsidRDefault="004024C7" w:rsidP="004024C7">
            <w:pPr>
              <w:spacing w:before="240"/>
              <w:jc w:val="center"/>
            </w:pPr>
            <w:r w:rsidRPr="007E5E84">
              <w:rPr>
                <w:b/>
                <w:bCs/>
                <w:color w:val="000000"/>
                <w:szCs w:val="24"/>
              </w:rPr>
              <w:t>1.1.</w:t>
            </w:r>
            <w:r>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024C7" w:rsidRPr="004024C7" w:rsidRDefault="004024C7" w:rsidP="004024C7">
            <w:pPr>
              <w:spacing w:before="240" w:after="0" w:line="240" w:lineRule="auto"/>
              <w:jc w:val="both"/>
              <w:rPr>
                <w:szCs w:val="24"/>
              </w:rPr>
            </w:pPr>
            <w:r w:rsidRPr="004024C7">
              <w:rPr>
                <w:szCs w:val="24"/>
              </w:rPr>
              <w:t>Okul ve sınıf kitaplıkları zenginleştirilecek ve sınıflarımızda okuma köşeleri oluşturulacak.</w:t>
            </w:r>
          </w:p>
        </w:tc>
        <w:tc>
          <w:tcPr>
            <w:tcW w:w="1161" w:type="pct"/>
            <w:tcBorders>
              <w:top w:val="nil"/>
              <w:left w:val="nil"/>
              <w:bottom w:val="single" w:sz="8" w:space="0" w:color="auto"/>
              <w:right w:val="single" w:sz="8" w:space="0" w:color="auto"/>
            </w:tcBorders>
            <w:shd w:val="clear" w:color="auto" w:fill="auto"/>
            <w:vAlign w:val="center"/>
          </w:tcPr>
          <w:p w:rsidR="004024C7" w:rsidRDefault="004024C7" w:rsidP="004024C7">
            <w:pPr>
              <w:spacing w:after="0" w:line="240" w:lineRule="auto"/>
              <w:rPr>
                <w:color w:val="000000"/>
                <w:szCs w:val="24"/>
              </w:rPr>
            </w:pPr>
            <w:r>
              <w:rPr>
                <w:color w:val="000000"/>
                <w:szCs w:val="24"/>
              </w:rPr>
              <w:t>Okul Yönetimi</w:t>
            </w:r>
          </w:p>
          <w:p w:rsidR="004024C7" w:rsidRDefault="004024C7" w:rsidP="004024C7">
            <w:pPr>
              <w:spacing w:after="0" w:line="240" w:lineRule="auto"/>
              <w:rPr>
                <w:color w:val="000000"/>
                <w:szCs w:val="24"/>
              </w:rPr>
            </w:pPr>
            <w:r>
              <w:rPr>
                <w:color w:val="000000"/>
                <w:szCs w:val="24"/>
              </w:rPr>
              <w:t>Öğretmenler</w:t>
            </w:r>
          </w:p>
          <w:p w:rsidR="004024C7" w:rsidRPr="00A47F2F" w:rsidRDefault="004024C7" w:rsidP="004024C7">
            <w:pPr>
              <w:spacing w:after="0" w:line="240" w:lineRule="auto"/>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4024C7" w:rsidRPr="00A47F2F" w:rsidRDefault="004024C7" w:rsidP="004024C7">
            <w:pPr>
              <w:spacing w:before="240" w:after="0" w:line="240" w:lineRule="auto"/>
              <w:jc w:val="both"/>
              <w:rPr>
                <w:color w:val="000000"/>
                <w:szCs w:val="24"/>
              </w:rPr>
            </w:pPr>
            <w:r>
              <w:rPr>
                <w:color w:val="000000"/>
                <w:szCs w:val="24"/>
              </w:rPr>
              <w:t>Plan süresince</w:t>
            </w:r>
          </w:p>
        </w:tc>
      </w:tr>
      <w:tr w:rsidR="004024C7" w:rsidRPr="00A47F2F" w:rsidTr="00D1501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4024C7" w:rsidRDefault="004024C7" w:rsidP="004024C7">
            <w:pPr>
              <w:spacing w:before="240"/>
              <w:jc w:val="center"/>
            </w:pPr>
            <w:r w:rsidRPr="007E5E84">
              <w:rPr>
                <w:b/>
                <w:bCs/>
                <w:color w:val="000000"/>
                <w:szCs w:val="24"/>
              </w:rPr>
              <w:lastRenderedPageBreak/>
              <w:t>1.1.</w:t>
            </w:r>
            <w:r>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024C7" w:rsidRPr="004024C7" w:rsidRDefault="004024C7" w:rsidP="004024C7">
            <w:pPr>
              <w:spacing w:before="240" w:after="0" w:line="240" w:lineRule="auto"/>
              <w:jc w:val="both"/>
              <w:rPr>
                <w:szCs w:val="24"/>
              </w:rPr>
            </w:pPr>
            <w:r w:rsidRPr="004024C7">
              <w:rPr>
                <w:szCs w:val="24"/>
              </w:rPr>
              <w:t>“İstanbul’u Okuyorum”projesi kapsamında ilk derslerin ilk 15 dakikasında tüm okul tarafından kitap okuma etkinliği yapılacak.</w:t>
            </w:r>
          </w:p>
        </w:tc>
        <w:tc>
          <w:tcPr>
            <w:tcW w:w="1161" w:type="pct"/>
            <w:tcBorders>
              <w:top w:val="nil"/>
              <w:left w:val="nil"/>
              <w:bottom w:val="single" w:sz="8" w:space="0" w:color="auto"/>
              <w:right w:val="single" w:sz="8" w:space="0" w:color="auto"/>
            </w:tcBorders>
            <w:shd w:val="clear" w:color="auto" w:fill="auto"/>
            <w:vAlign w:val="center"/>
          </w:tcPr>
          <w:p w:rsidR="004024C7" w:rsidRDefault="004024C7" w:rsidP="004024C7">
            <w:pPr>
              <w:spacing w:before="240" w:after="0" w:line="240" w:lineRule="auto"/>
              <w:rPr>
                <w:color w:val="000000"/>
                <w:szCs w:val="24"/>
              </w:rPr>
            </w:pPr>
            <w:r>
              <w:rPr>
                <w:color w:val="000000"/>
                <w:szCs w:val="24"/>
              </w:rPr>
              <w:t>Okul Yönetimi-Öğretmenler</w:t>
            </w:r>
          </w:p>
          <w:p w:rsidR="004024C7" w:rsidRPr="00A47F2F" w:rsidRDefault="004024C7" w:rsidP="004024C7">
            <w:pPr>
              <w:spacing w:before="240" w:after="0" w:line="240" w:lineRule="auto"/>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024C7" w:rsidRPr="00A47F2F" w:rsidRDefault="004024C7" w:rsidP="004024C7">
            <w:pPr>
              <w:spacing w:before="240" w:after="0" w:line="240" w:lineRule="auto"/>
              <w:jc w:val="both"/>
              <w:rPr>
                <w:color w:val="000000"/>
                <w:szCs w:val="24"/>
              </w:rPr>
            </w:pPr>
            <w:r>
              <w:rPr>
                <w:color w:val="000000"/>
                <w:szCs w:val="24"/>
              </w:rPr>
              <w:t>Plan süresince</w:t>
            </w:r>
          </w:p>
        </w:tc>
      </w:tr>
      <w:tr w:rsidR="004024C7" w:rsidRPr="00A47F2F" w:rsidTr="00D1501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4024C7" w:rsidRDefault="004024C7" w:rsidP="004024C7">
            <w:pPr>
              <w:spacing w:before="240"/>
              <w:jc w:val="center"/>
            </w:pPr>
            <w:r w:rsidRPr="007E5E84">
              <w:rPr>
                <w:b/>
                <w:bCs/>
                <w:color w:val="000000"/>
                <w:szCs w:val="24"/>
              </w:rPr>
              <w:t>1.1.</w:t>
            </w:r>
            <w:r>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4024C7" w:rsidRPr="004024C7" w:rsidRDefault="004024C7" w:rsidP="004024C7">
            <w:pPr>
              <w:spacing w:before="240" w:after="0" w:line="240" w:lineRule="auto"/>
              <w:jc w:val="both"/>
              <w:rPr>
                <w:szCs w:val="24"/>
              </w:rPr>
            </w:pPr>
            <w:r w:rsidRPr="004024C7">
              <w:rPr>
                <w:szCs w:val="24"/>
              </w:rPr>
              <w:t>Öğrencilerimize yönelik “Anlayarak Hızlı Okuma” seminerleri düzenlenecek.</w:t>
            </w:r>
          </w:p>
        </w:tc>
        <w:tc>
          <w:tcPr>
            <w:tcW w:w="1161" w:type="pct"/>
            <w:tcBorders>
              <w:top w:val="nil"/>
              <w:left w:val="nil"/>
              <w:bottom w:val="single" w:sz="8" w:space="0" w:color="auto"/>
              <w:right w:val="single" w:sz="8" w:space="0" w:color="auto"/>
            </w:tcBorders>
            <w:shd w:val="clear" w:color="auto" w:fill="auto"/>
            <w:vAlign w:val="center"/>
          </w:tcPr>
          <w:p w:rsidR="004024C7" w:rsidRDefault="004024C7" w:rsidP="004024C7">
            <w:pPr>
              <w:spacing w:before="240" w:after="0" w:line="240" w:lineRule="auto"/>
              <w:rPr>
                <w:color w:val="000000"/>
                <w:szCs w:val="24"/>
              </w:rPr>
            </w:pPr>
            <w:r>
              <w:rPr>
                <w:color w:val="000000"/>
                <w:szCs w:val="24"/>
              </w:rPr>
              <w:t>Okul Yönetimi Öğretmenler                     İlçe Milli Eğitim Müdürlüğü</w:t>
            </w:r>
          </w:p>
          <w:p w:rsidR="004024C7" w:rsidRPr="00A47F2F" w:rsidRDefault="004024C7" w:rsidP="004024C7">
            <w:pPr>
              <w:spacing w:before="240" w:after="0" w:line="240" w:lineRule="auto"/>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4024C7" w:rsidRPr="00A47F2F" w:rsidRDefault="004024C7" w:rsidP="004024C7">
            <w:pPr>
              <w:spacing w:before="240" w:after="0" w:line="240" w:lineRule="auto"/>
              <w:jc w:val="both"/>
              <w:rPr>
                <w:color w:val="000000"/>
                <w:szCs w:val="24"/>
              </w:rPr>
            </w:pPr>
            <w:r>
              <w:rPr>
                <w:color w:val="000000"/>
                <w:szCs w:val="24"/>
              </w:rPr>
              <w:t>Plan süresince</w:t>
            </w:r>
          </w:p>
        </w:tc>
      </w:tr>
      <w:tr w:rsidR="004024C7" w:rsidRPr="00A47F2F" w:rsidTr="00D15016">
        <w:trPr>
          <w:trHeight w:val="567"/>
        </w:trPr>
        <w:tc>
          <w:tcPr>
            <w:tcW w:w="353" w:type="pct"/>
            <w:tcBorders>
              <w:top w:val="nil"/>
              <w:left w:val="single" w:sz="8" w:space="0" w:color="auto"/>
              <w:bottom w:val="single" w:sz="8" w:space="0" w:color="auto"/>
              <w:right w:val="single" w:sz="8" w:space="0" w:color="auto"/>
            </w:tcBorders>
            <w:shd w:val="clear" w:color="auto" w:fill="auto"/>
            <w:noWrap/>
          </w:tcPr>
          <w:p w:rsidR="004024C7" w:rsidRDefault="004024C7" w:rsidP="004024C7">
            <w:pPr>
              <w:spacing w:before="240"/>
              <w:jc w:val="center"/>
            </w:pPr>
            <w:r w:rsidRPr="007E5E84">
              <w:rPr>
                <w:b/>
                <w:bCs/>
                <w:color w:val="000000"/>
                <w:szCs w:val="24"/>
              </w:rPr>
              <w:t>1.1.</w:t>
            </w:r>
            <w:r>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4024C7" w:rsidRPr="004024C7" w:rsidRDefault="004024C7" w:rsidP="004024C7">
            <w:pPr>
              <w:spacing w:before="240" w:after="0" w:line="240" w:lineRule="auto"/>
              <w:jc w:val="both"/>
              <w:rPr>
                <w:szCs w:val="24"/>
              </w:rPr>
            </w:pPr>
            <w:r w:rsidRPr="004024C7">
              <w:rPr>
                <w:szCs w:val="24"/>
              </w:rPr>
              <w:t>Eğitim-öğretim yılı içerisinde en fazla kitap okuyan 10 öğrenciye ödül verilecek.</w:t>
            </w:r>
          </w:p>
        </w:tc>
        <w:tc>
          <w:tcPr>
            <w:tcW w:w="1161" w:type="pct"/>
            <w:tcBorders>
              <w:top w:val="nil"/>
              <w:left w:val="nil"/>
              <w:bottom w:val="single" w:sz="8" w:space="0" w:color="auto"/>
              <w:right w:val="single" w:sz="8" w:space="0" w:color="auto"/>
            </w:tcBorders>
            <w:shd w:val="clear" w:color="auto" w:fill="auto"/>
            <w:vAlign w:val="center"/>
          </w:tcPr>
          <w:p w:rsidR="004024C7" w:rsidRPr="004024C7" w:rsidRDefault="004024C7" w:rsidP="004024C7">
            <w:pPr>
              <w:pStyle w:val="AralkYok"/>
              <w:rPr>
                <w:rFonts w:ascii="Book Antiqua" w:hAnsi="Book Antiqua"/>
                <w:sz w:val="24"/>
                <w:szCs w:val="24"/>
              </w:rPr>
            </w:pPr>
            <w:r w:rsidRPr="004024C7">
              <w:rPr>
                <w:rFonts w:ascii="Book Antiqua" w:hAnsi="Book Antiqua"/>
                <w:sz w:val="24"/>
                <w:szCs w:val="24"/>
              </w:rPr>
              <w:t>Okul Yönetimi</w:t>
            </w:r>
          </w:p>
          <w:p w:rsidR="004024C7" w:rsidRPr="00A47F2F" w:rsidRDefault="004024C7" w:rsidP="004024C7">
            <w:pPr>
              <w:pStyle w:val="AralkYok"/>
            </w:pPr>
            <w:r w:rsidRPr="004024C7">
              <w:rPr>
                <w:rFonts w:ascii="Book Antiqua" w:hAnsi="Book Antiqua"/>
                <w:sz w:val="24"/>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4024C7" w:rsidRPr="00A47F2F" w:rsidRDefault="004024C7" w:rsidP="004024C7">
            <w:pPr>
              <w:spacing w:before="240" w:after="0" w:line="240" w:lineRule="auto"/>
              <w:jc w:val="both"/>
              <w:rPr>
                <w:color w:val="000000"/>
                <w:szCs w:val="24"/>
              </w:rPr>
            </w:pPr>
            <w:r>
              <w:rPr>
                <w:color w:val="000000"/>
                <w:szCs w:val="24"/>
              </w:rPr>
              <w:t xml:space="preserve">Yıl sonunda </w:t>
            </w:r>
          </w:p>
        </w:tc>
      </w:tr>
    </w:tbl>
    <w:p w:rsidR="00FD487F" w:rsidRDefault="00FD487F" w:rsidP="00EE43E8">
      <w:pPr>
        <w:pStyle w:val="Balk3"/>
        <w:rPr>
          <w:rStyle w:val="Balk4Char"/>
        </w:rPr>
      </w:pPr>
    </w:p>
    <w:p w:rsidR="00EE43E8" w:rsidRDefault="00EE43E8" w:rsidP="00EE43E8">
      <w:pPr>
        <w:pStyle w:val="Balk3"/>
        <w:rPr>
          <w:rStyle w:val="Balk4Char"/>
        </w:rPr>
      </w:pPr>
      <w:r w:rsidRPr="002B6FDB">
        <w:rPr>
          <w:rStyle w:val="Balk4Char"/>
        </w:rPr>
        <w:t xml:space="preserve">Stratejik Hedef </w:t>
      </w:r>
      <w:r>
        <w:rPr>
          <w:rStyle w:val="Balk4Char"/>
        </w:rPr>
        <w:t>2</w:t>
      </w:r>
      <w:r w:rsidRPr="002B6FDB">
        <w:rPr>
          <w:rStyle w:val="Balk4Char"/>
        </w:rPr>
        <w:t>.</w:t>
      </w:r>
      <w:r>
        <w:rPr>
          <w:rStyle w:val="Balk4Char"/>
        </w:rPr>
        <w:t xml:space="preserve">4. </w:t>
      </w:r>
      <w:r w:rsidRPr="00525497">
        <w:rPr>
          <w:rStyle w:val="Balk4Char"/>
          <w:rFonts w:ascii="Book Antiqua" w:hAnsi="Book Antiqua"/>
          <w:i w:val="0"/>
          <w:sz w:val="24"/>
          <w:szCs w:val="24"/>
        </w:rPr>
        <w:t xml:space="preserve">Okulumuzda sosyal yardımlaşma ve dayanışma bilincini kazandırmak için </w:t>
      </w:r>
      <w:r w:rsidR="00525497" w:rsidRPr="00525497">
        <w:rPr>
          <w:rStyle w:val="Balk4Char"/>
          <w:rFonts w:ascii="Book Antiqua" w:hAnsi="Book Antiqua"/>
          <w:i w:val="0"/>
          <w:sz w:val="24"/>
          <w:szCs w:val="24"/>
        </w:rPr>
        <w:t>yapılan etkinlikleri bir önceki yıla göre arttırmak.</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25497" w:rsidRPr="00A47F2F" w:rsidTr="00D15016">
        <w:trPr>
          <w:trHeight w:val="421"/>
        </w:trPr>
        <w:tc>
          <w:tcPr>
            <w:tcW w:w="1757" w:type="dxa"/>
            <w:vMerge w:val="restart"/>
            <w:shd w:val="clear" w:color="auto" w:fill="auto"/>
            <w:noWrap/>
            <w:vAlign w:val="center"/>
            <w:hideMark/>
          </w:tcPr>
          <w:p w:rsidR="00525497" w:rsidRPr="003322A4" w:rsidRDefault="00525497" w:rsidP="00D15016">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525497" w:rsidRPr="003322A4" w:rsidRDefault="00525497" w:rsidP="00D15016">
            <w:pPr>
              <w:spacing w:after="0" w:line="240" w:lineRule="auto"/>
              <w:rPr>
                <w:b/>
                <w:bCs/>
                <w:color w:val="000000"/>
                <w:sz w:val="20"/>
                <w:szCs w:val="22"/>
              </w:rPr>
            </w:pPr>
            <w:r w:rsidRPr="003322A4">
              <w:rPr>
                <w:b/>
                <w:bCs/>
                <w:color w:val="000000"/>
                <w:sz w:val="20"/>
                <w:szCs w:val="22"/>
              </w:rPr>
              <w:t>PERFORMANS</w:t>
            </w:r>
          </w:p>
          <w:p w:rsidR="00525497" w:rsidRPr="003322A4" w:rsidRDefault="00525497" w:rsidP="00D15016">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25497" w:rsidRPr="003322A4" w:rsidRDefault="00525497" w:rsidP="00D15016">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525497" w:rsidRPr="003322A4" w:rsidRDefault="00525497" w:rsidP="00D15016">
            <w:pPr>
              <w:spacing w:after="0" w:line="240" w:lineRule="auto"/>
              <w:rPr>
                <w:b/>
                <w:bCs/>
                <w:color w:val="000000"/>
                <w:sz w:val="22"/>
                <w:szCs w:val="22"/>
              </w:rPr>
            </w:pPr>
            <w:r w:rsidRPr="003322A4">
              <w:rPr>
                <w:b/>
                <w:bCs/>
                <w:color w:val="000000"/>
                <w:sz w:val="22"/>
                <w:szCs w:val="22"/>
              </w:rPr>
              <w:t>HEDEF</w:t>
            </w:r>
          </w:p>
        </w:tc>
      </w:tr>
      <w:tr w:rsidR="00525497" w:rsidRPr="00A47F2F" w:rsidTr="00D15016">
        <w:trPr>
          <w:gridAfter w:val="1"/>
          <w:wAfter w:w="15" w:type="dxa"/>
          <w:trHeight w:val="309"/>
        </w:trPr>
        <w:tc>
          <w:tcPr>
            <w:tcW w:w="1757" w:type="dxa"/>
            <w:vMerge/>
            <w:shd w:val="clear" w:color="auto" w:fill="auto"/>
            <w:vAlign w:val="center"/>
            <w:hideMark/>
          </w:tcPr>
          <w:p w:rsidR="00525497" w:rsidRPr="003322A4" w:rsidRDefault="00525497" w:rsidP="00D15016">
            <w:pPr>
              <w:spacing w:after="0" w:line="240" w:lineRule="auto"/>
              <w:rPr>
                <w:b/>
                <w:bCs/>
                <w:sz w:val="22"/>
                <w:szCs w:val="22"/>
              </w:rPr>
            </w:pPr>
          </w:p>
        </w:tc>
        <w:tc>
          <w:tcPr>
            <w:tcW w:w="5042" w:type="dxa"/>
            <w:vMerge/>
            <w:shd w:val="clear" w:color="auto" w:fill="auto"/>
            <w:vAlign w:val="center"/>
            <w:hideMark/>
          </w:tcPr>
          <w:p w:rsidR="00525497" w:rsidRPr="003322A4" w:rsidRDefault="00525497" w:rsidP="00D15016">
            <w:pPr>
              <w:spacing w:after="0" w:line="240" w:lineRule="auto"/>
              <w:rPr>
                <w:b/>
                <w:bCs/>
                <w:sz w:val="22"/>
                <w:szCs w:val="22"/>
              </w:rPr>
            </w:pPr>
          </w:p>
        </w:tc>
        <w:tc>
          <w:tcPr>
            <w:tcW w:w="957" w:type="dxa"/>
            <w:shd w:val="clear" w:color="auto" w:fill="auto"/>
            <w:noWrap/>
            <w:vAlign w:val="center"/>
            <w:hideMark/>
          </w:tcPr>
          <w:p w:rsidR="00525497" w:rsidRPr="003322A4" w:rsidRDefault="00525497" w:rsidP="00D15016">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525497" w:rsidRPr="003322A4" w:rsidRDefault="00525497" w:rsidP="00D15016">
            <w:pPr>
              <w:spacing w:after="0" w:line="240" w:lineRule="auto"/>
              <w:rPr>
                <w:b/>
                <w:bCs/>
                <w:sz w:val="22"/>
                <w:szCs w:val="22"/>
              </w:rPr>
            </w:pPr>
            <w:r w:rsidRPr="003322A4">
              <w:rPr>
                <w:b/>
                <w:bCs/>
                <w:sz w:val="22"/>
                <w:szCs w:val="22"/>
              </w:rPr>
              <w:t>2019</w:t>
            </w:r>
          </w:p>
        </w:tc>
        <w:tc>
          <w:tcPr>
            <w:tcW w:w="1041" w:type="dxa"/>
            <w:vAlign w:val="center"/>
          </w:tcPr>
          <w:p w:rsidR="00525497" w:rsidRPr="003322A4" w:rsidRDefault="00525497" w:rsidP="00D15016">
            <w:pPr>
              <w:spacing w:after="0" w:line="240" w:lineRule="auto"/>
              <w:rPr>
                <w:b/>
                <w:bCs/>
                <w:sz w:val="22"/>
                <w:szCs w:val="22"/>
              </w:rPr>
            </w:pPr>
            <w:r w:rsidRPr="003322A4">
              <w:rPr>
                <w:b/>
                <w:bCs/>
                <w:sz w:val="22"/>
                <w:szCs w:val="22"/>
              </w:rPr>
              <w:t>2020</w:t>
            </w:r>
          </w:p>
        </w:tc>
        <w:tc>
          <w:tcPr>
            <w:tcW w:w="1007" w:type="dxa"/>
            <w:vAlign w:val="center"/>
          </w:tcPr>
          <w:p w:rsidR="00525497" w:rsidRPr="003322A4" w:rsidRDefault="00525497" w:rsidP="00D15016">
            <w:pPr>
              <w:spacing w:after="0" w:line="240" w:lineRule="auto"/>
              <w:rPr>
                <w:b/>
                <w:bCs/>
                <w:sz w:val="22"/>
                <w:szCs w:val="22"/>
              </w:rPr>
            </w:pPr>
            <w:r w:rsidRPr="003322A4">
              <w:rPr>
                <w:b/>
                <w:bCs/>
                <w:sz w:val="22"/>
                <w:szCs w:val="22"/>
              </w:rPr>
              <w:t>2021</w:t>
            </w:r>
          </w:p>
        </w:tc>
        <w:tc>
          <w:tcPr>
            <w:tcW w:w="1092" w:type="dxa"/>
            <w:vAlign w:val="center"/>
          </w:tcPr>
          <w:p w:rsidR="00525497" w:rsidRPr="003322A4" w:rsidRDefault="00525497" w:rsidP="00D15016">
            <w:pPr>
              <w:spacing w:after="0" w:line="240" w:lineRule="auto"/>
              <w:rPr>
                <w:b/>
                <w:bCs/>
                <w:sz w:val="22"/>
                <w:szCs w:val="22"/>
              </w:rPr>
            </w:pPr>
            <w:r w:rsidRPr="003322A4">
              <w:rPr>
                <w:b/>
                <w:bCs/>
                <w:sz w:val="22"/>
                <w:szCs w:val="22"/>
              </w:rPr>
              <w:t>2022</w:t>
            </w:r>
          </w:p>
        </w:tc>
        <w:tc>
          <w:tcPr>
            <w:tcW w:w="1005" w:type="dxa"/>
            <w:vAlign w:val="center"/>
          </w:tcPr>
          <w:p w:rsidR="00525497" w:rsidRPr="003322A4" w:rsidRDefault="00525497" w:rsidP="00D15016">
            <w:pPr>
              <w:spacing w:after="0" w:line="240" w:lineRule="auto"/>
              <w:rPr>
                <w:b/>
                <w:bCs/>
                <w:sz w:val="22"/>
                <w:szCs w:val="22"/>
              </w:rPr>
            </w:pPr>
            <w:r w:rsidRPr="003322A4">
              <w:rPr>
                <w:b/>
                <w:bCs/>
                <w:sz w:val="22"/>
                <w:szCs w:val="22"/>
              </w:rPr>
              <w:t>2023</w:t>
            </w:r>
          </w:p>
        </w:tc>
      </w:tr>
      <w:tr w:rsidR="00525497" w:rsidRPr="00A47F2F" w:rsidTr="00D15016">
        <w:trPr>
          <w:gridAfter w:val="1"/>
          <w:wAfter w:w="15" w:type="dxa"/>
          <w:trHeight w:val="549"/>
        </w:trPr>
        <w:tc>
          <w:tcPr>
            <w:tcW w:w="1757" w:type="dxa"/>
            <w:shd w:val="clear" w:color="auto" w:fill="auto"/>
            <w:vAlign w:val="center"/>
          </w:tcPr>
          <w:p w:rsidR="00525497" w:rsidRPr="003322A4" w:rsidRDefault="00525497" w:rsidP="00364B6C">
            <w:pPr>
              <w:spacing w:before="240"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525497" w:rsidRPr="003322A4" w:rsidRDefault="00525497" w:rsidP="00364B6C">
            <w:pPr>
              <w:spacing w:before="240" w:after="0" w:line="240" w:lineRule="auto"/>
              <w:rPr>
                <w:sz w:val="22"/>
                <w:szCs w:val="22"/>
              </w:rPr>
            </w:pPr>
            <w:r>
              <w:rPr>
                <w:sz w:val="22"/>
                <w:szCs w:val="22"/>
              </w:rPr>
              <w:t>Okulumuzda düzenlenen yardım kampanyası ve etkinlik sayısı</w:t>
            </w:r>
          </w:p>
        </w:tc>
        <w:tc>
          <w:tcPr>
            <w:tcW w:w="957" w:type="dxa"/>
            <w:shd w:val="clear" w:color="auto" w:fill="auto"/>
            <w:noWrap/>
            <w:vAlign w:val="center"/>
          </w:tcPr>
          <w:p w:rsidR="00525497" w:rsidRPr="00364B6C" w:rsidRDefault="00352FE2" w:rsidP="00364B6C">
            <w:pPr>
              <w:pStyle w:val="Balk3"/>
              <w:rPr>
                <w:rFonts w:ascii="Book Antiqua" w:hAnsi="Book Antiqua"/>
                <w:sz w:val="22"/>
                <w:szCs w:val="22"/>
              </w:rPr>
            </w:pPr>
            <w:r>
              <w:rPr>
                <w:rFonts w:ascii="Book Antiqua" w:hAnsi="Book Antiqua"/>
                <w:sz w:val="22"/>
                <w:szCs w:val="22"/>
              </w:rPr>
              <w:t>3</w:t>
            </w:r>
          </w:p>
        </w:tc>
        <w:tc>
          <w:tcPr>
            <w:tcW w:w="1092" w:type="dxa"/>
            <w:gridSpan w:val="2"/>
            <w:shd w:val="clear" w:color="auto" w:fill="auto"/>
            <w:noWrap/>
            <w:vAlign w:val="center"/>
          </w:tcPr>
          <w:p w:rsidR="00525497" w:rsidRPr="00364B6C" w:rsidRDefault="004202B5" w:rsidP="00364B6C">
            <w:pPr>
              <w:pStyle w:val="Balk3"/>
              <w:rPr>
                <w:rFonts w:ascii="Book Antiqua" w:hAnsi="Book Antiqua"/>
                <w:sz w:val="22"/>
                <w:szCs w:val="22"/>
              </w:rPr>
            </w:pPr>
            <w:r>
              <w:rPr>
                <w:rFonts w:ascii="Book Antiqua" w:hAnsi="Book Antiqua"/>
                <w:sz w:val="22"/>
                <w:szCs w:val="22"/>
              </w:rPr>
              <w:t>3</w:t>
            </w:r>
          </w:p>
        </w:tc>
        <w:tc>
          <w:tcPr>
            <w:tcW w:w="1041" w:type="dxa"/>
          </w:tcPr>
          <w:p w:rsidR="00525497" w:rsidRPr="00364B6C" w:rsidRDefault="00352FE2" w:rsidP="00364B6C">
            <w:pPr>
              <w:pStyle w:val="Balk3"/>
              <w:rPr>
                <w:rFonts w:ascii="Book Antiqua" w:hAnsi="Book Antiqua"/>
                <w:sz w:val="22"/>
                <w:szCs w:val="22"/>
              </w:rPr>
            </w:pPr>
            <w:r>
              <w:rPr>
                <w:rFonts w:ascii="Book Antiqua" w:hAnsi="Book Antiqua"/>
                <w:sz w:val="22"/>
                <w:szCs w:val="22"/>
              </w:rPr>
              <w:t>4</w:t>
            </w:r>
          </w:p>
        </w:tc>
        <w:tc>
          <w:tcPr>
            <w:tcW w:w="1007" w:type="dxa"/>
          </w:tcPr>
          <w:p w:rsidR="00525497" w:rsidRPr="00364B6C" w:rsidRDefault="00352FE2" w:rsidP="00364B6C">
            <w:pPr>
              <w:pStyle w:val="Balk3"/>
              <w:rPr>
                <w:rFonts w:ascii="Book Antiqua" w:hAnsi="Book Antiqua"/>
                <w:sz w:val="22"/>
                <w:szCs w:val="22"/>
              </w:rPr>
            </w:pPr>
            <w:r>
              <w:rPr>
                <w:rFonts w:ascii="Book Antiqua" w:hAnsi="Book Antiqua"/>
                <w:sz w:val="22"/>
                <w:szCs w:val="22"/>
              </w:rPr>
              <w:t>5</w:t>
            </w:r>
          </w:p>
        </w:tc>
        <w:tc>
          <w:tcPr>
            <w:tcW w:w="1092" w:type="dxa"/>
          </w:tcPr>
          <w:p w:rsidR="00525497" w:rsidRPr="00364B6C" w:rsidRDefault="00352FE2" w:rsidP="00364B6C">
            <w:pPr>
              <w:pStyle w:val="Balk3"/>
              <w:rPr>
                <w:rFonts w:ascii="Book Antiqua" w:hAnsi="Book Antiqua"/>
                <w:sz w:val="22"/>
                <w:szCs w:val="22"/>
              </w:rPr>
            </w:pPr>
            <w:r>
              <w:rPr>
                <w:rFonts w:ascii="Book Antiqua" w:hAnsi="Book Antiqua"/>
                <w:sz w:val="22"/>
                <w:szCs w:val="22"/>
              </w:rPr>
              <w:t>5</w:t>
            </w:r>
          </w:p>
        </w:tc>
        <w:tc>
          <w:tcPr>
            <w:tcW w:w="1005" w:type="dxa"/>
          </w:tcPr>
          <w:p w:rsidR="00525497" w:rsidRPr="00364B6C" w:rsidRDefault="00352FE2" w:rsidP="00364B6C">
            <w:pPr>
              <w:pStyle w:val="Balk3"/>
              <w:rPr>
                <w:rFonts w:ascii="Book Antiqua" w:hAnsi="Book Antiqua"/>
                <w:sz w:val="22"/>
                <w:szCs w:val="22"/>
              </w:rPr>
            </w:pPr>
            <w:r>
              <w:rPr>
                <w:rFonts w:ascii="Book Antiqua" w:hAnsi="Book Antiqua"/>
                <w:sz w:val="22"/>
                <w:szCs w:val="22"/>
              </w:rPr>
              <w:t>5</w:t>
            </w:r>
          </w:p>
        </w:tc>
      </w:tr>
    </w:tbl>
    <w:p w:rsidR="006941D6" w:rsidRDefault="006941D6" w:rsidP="00EE43E8"/>
    <w:p w:rsidR="00FD487F" w:rsidRDefault="00FD487F" w:rsidP="00905EFE">
      <w:pPr>
        <w:rPr>
          <w:b/>
          <w:sz w:val="28"/>
        </w:rPr>
      </w:pPr>
    </w:p>
    <w:p w:rsidR="00FD487F" w:rsidRDefault="00FD487F" w:rsidP="00905EFE">
      <w:pPr>
        <w:rPr>
          <w:b/>
          <w:sz w:val="28"/>
        </w:rPr>
      </w:pPr>
    </w:p>
    <w:p w:rsidR="00FD487F" w:rsidRDefault="00FD487F" w:rsidP="00905EFE">
      <w:pPr>
        <w:rPr>
          <w:b/>
          <w:sz w:val="28"/>
        </w:rPr>
      </w:pPr>
    </w:p>
    <w:p w:rsidR="00905EFE" w:rsidRPr="002B6FDB" w:rsidRDefault="00905EFE" w:rsidP="00905EFE">
      <w:pPr>
        <w:rPr>
          <w:b/>
          <w:sz w:val="28"/>
        </w:rPr>
      </w:pPr>
      <w:r w:rsidRPr="002B6FDB">
        <w:rPr>
          <w:b/>
          <w:sz w:val="28"/>
        </w:rPr>
        <w:t>Eylemler</w:t>
      </w:r>
    </w:p>
    <w:tbl>
      <w:tblPr>
        <w:tblW w:w="4829" w:type="pct"/>
        <w:tblLayout w:type="fixed"/>
        <w:tblCellMar>
          <w:left w:w="70" w:type="dxa"/>
          <w:right w:w="70" w:type="dxa"/>
        </w:tblCellMar>
        <w:tblLook w:val="04A0"/>
      </w:tblPr>
      <w:tblGrid>
        <w:gridCol w:w="938"/>
        <w:gridCol w:w="6172"/>
        <w:gridCol w:w="3083"/>
        <w:gridCol w:w="3086"/>
      </w:tblGrid>
      <w:tr w:rsidR="00905EFE" w:rsidRPr="00A47F2F" w:rsidTr="00D1501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05EFE" w:rsidRPr="00A47F2F" w:rsidRDefault="00905EFE" w:rsidP="00D1501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05EFE" w:rsidRPr="00A47F2F" w:rsidRDefault="00905EFE" w:rsidP="00D1501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05EFE" w:rsidRPr="00A47F2F" w:rsidRDefault="00905EFE" w:rsidP="00D1501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05EFE" w:rsidRPr="00A47F2F" w:rsidRDefault="00905EFE" w:rsidP="00D15016">
            <w:pPr>
              <w:spacing w:after="0" w:line="240" w:lineRule="auto"/>
              <w:jc w:val="center"/>
              <w:rPr>
                <w:b/>
                <w:bCs/>
                <w:color w:val="000000"/>
                <w:szCs w:val="24"/>
              </w:rPr>
            </w:pPr>
            <w:r>
              <w:rPr>
                <w:b/>
                <w:bCs/>
                <w:color w:val="000000"/>
                <w:szCs w:val="24"/>
              </w:rPr>
              <w:t>Eylem Tarihi</w:t>
            </w:r>
          </w:p>
        </w:tc>
      </w:tr>
      <w:tr w:rsidR="00905EFE" w:rsidRPr="00A47F2F" w:rsidTr="00D1501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05EFE" w:rsidRPr="00A47F2F" w:rsidRDefault="00905EFE" w:rsidP="00D1501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05EFE" w:rsidRPr="00A47F2F" w:rsidRDefault="00905EFE" w:rsidP="00905EFE">
            <w:pPr>
              <w:spacing w:after="0" w:line="240" w:lineRule="auto"/>
              <w:jc w:val="both"/>
              <w:rPr>
                <w:color w:val="000000"/>
                <w:szCs w:val="24"/>
              </w:rPr>
            </w:pPr>
            <w:r>
              <w:rPr>
                <w:color w:val="000000"/>
                <w:szCs w:val="24"/>
              </w:rPr>
              <w:t>Okulumuz öğretmenlerinin oluşturduğu koro</w:t>
            </w:r>
            <w:r w:rsidR="00F01388">
              <w:rPr>
                <w:color w:val="000000"/>
                <w:szCs w:val="24"/>
              </w:rPr>
              <w:t xml:space="preserve"> tarafından </w:t>
            </w:r>
            <w:r>
              <w:rPr>
                <w:color w:val="000000"/>
                <w:szCs w:val="24"/>
              </w:rPr>
              <w:t>LÖSEV yararına konser ver</w:t>
            </w:r>
            <w:r w:rsidR="00F01388">
              <w:rPr>
                <w:color w:val="000000"/>
                <w:szCs w:val="24"/>
              </w:rPr>
              <w:t>ilecek.</w:t>
            </w:r>
          </w:p>
        </w:tc>
        <w:tc>
          <w:tcPr>
            <w:tcW w:w="1161" w:type="pct"/>
            <w:tcBorders>
              <w:top w:val="nil"/>
              <w:left w:val="nil"/>
              <w:bottom w:val="single" w:sz="8" w:space="0" w:color="auto"/>
              <w:right w:val="single" w:sz="8" w:space="0" w:color="auto"/>
            </w:tcBorders>
            <w:shd w:val="clear" w:color="auto" w:fill="auto"/>
            <w:vAlign w:val="center"/>
          </w:tcPr>
          <w:p w:rsidR="00905EFE" w:rsidRDefault="00F01388" w:rsidP="00D15016">
            <w:pPr>
              <w:spacing w:after="0" w:line="240" w:lineRule="auto"/>
              <w:jc w:val="both"/>
              <w:rPr>
                <w:color w:val="000000"/>
                <w:szCs w:val="24"/>
              </w:rPr>
            </w:pPr>
            <w:r>
              <w:rPr>
                <w:color w:val="000000"/>
                <w:szCs w:val="24"/>
              </w:rPr>
              <w:t>Okul Yönetimi</w:t>
            </w:r>
          </w:p>
          <w:p w:rsidR="00F01388" w:rsidRPr="00A47F2F" w:rsidRDefault="00F01388" w:rsidP="00D15016">
            <w:pPr>
              <w:spacing w:after="0" w:line="240" w:lineRule="auto"/>
              <w:jc w:val="both"/>
              <w:rPr>
                <w:color w:val="000000"/>
                <w:szCs w:val="24"/>
              </w:rPr>
            </w:pPr>
            <w:r>
              <w:rPr>
                <w:color w:val="000000"/>
                <w:szCs w:val="24"/>
              </w:rPr>
              <w:t>Ayşegül ŞENEL</w:t>
            </w:r>
          </w:p>
        </w:tc>
        <w:tc>
          <w:tcPr>
            <w:tcW w:w="1162" w:type="pct"/>
            <w:tcBorders>
              <w:top w:val="nil"/>
              <w:left w:val="nil"/>
              <w:bottom w:val="single" w:sz="8" w:space="0" w:color="auto"/>
              <w:right w:val="single" w:sz="8" w:space="0" w:color="auto"/>
            </w:tcBorders>
            <w:shd w:val="clear" w:color="auto" w:fill="auto"/>
            <w:vAlign w:val="center"/>
          </w:tcPr>
          <w:p w:rsidR="00905EFE" w:rsidRPr="00A47F2F" w:rsidRDefault="00F01388" w:rsidP="00D15016">
            <w:pPr>
              <w:spacing w:after="0" w:line="240" w:lineRule="auto"/>
              <w:jc w:val="both"/>
              <w:rPr>
                <w:color w:val="000000"/>
                <w:szCs w:val="24"/>
              </w:rPr>
            </w:pPr>
            <w:r>
              <w:rPr>
                <w:color w:val="000000"/>
                <w:szCs w:val="24"/>
              </w:rPr>
              <w:t>Nisan ayında</w:t>
            </w:r>
          </w:p>
        </w:tc>
      </w:tr>
      <w:tr w:rsidR="00905EFE" w:rsidRPr="00A47F2F" w:rsidTr="00D1501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05EFE" w:rsidRPr="00A47F2F" w:rsidRDefault="00905EFE" w:rsidP="00D1501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05EFE" w:rsidRPr="00F01388" w:rsidRDefault="00F01388" w:rsidP="00D15016">
            <w:pPr>
              <w:spacing w:after="0" w:line="240" w:lineRule="auto"/>
              <w:jc w:val="both"/>
              <w:rPr>
                <w:szCs w:val="24"/>
              </w:rPr>
            </w:pPr>
            <w:r w:rsidRPr="00F01388">
              <w:rPr>
                <w:szCs w:val="24"/>
              </w:rPr>
              <w:t>Tüm iç ve dış paydaşların katıldığı bir kermes düzenlenecek.</w:t>
            </w:r>
          </w:p>
        </w:tc>
        <w:tc>
          <w:tcPr>
            <w:tcW w:w="1161" w:type="pct"/>
            <w:tcBorders>
              <w:top w:val="nil"/>
              <w:left w:val="nil"/>
              <w:bottom w:val="single" w:sz="8" w:space="0" w:color="auto"/>
              <w:right w:val="single" w:sz="8" w:space="0" w:color="auto"/>
            </w:tcBorders>
            <w:shd w:val="clear" w:color="auto" w:fill="auto"/>
            <w:vAlign w:val="center"/>
          </w:tcPr>
          <w:p w:rsidR="00905EFE" w:rsidRDefault="00F01388" w:rsidP="00D15016">
            <w:pPr>
              <w:spacing w:after="0" w:line="240" w:lineRule="auto"/>
              <w:jc w:val="both"/>
              <w:rPr>
                <w:color w:val="000000"/>
                <w:szCs w:val="24"/>
              </w:rPr>
            </w:pPr>
            <w:r>
              <w:rPr>
                <w:color w:val="000000"/>
                <w:szCs w:val="24"/>
              </w:rPr>
              <w:t>Okul Yönetimi</w:t>
            </w:r>
          </w:p>
          <w:p w:rsidR="00F01388" w:rsidRPr="00A47F2F" w:rsidRDefault="00F01388" w:rsidP="00D15016">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905EFE" w:rsidRPr="00A47F2F" w:rsidRDefault="00F01388" w:rsidP="00D15016">
            <w:pPr>
              <w:spacing w:after="0" w:line="240" w:lineRule="auto"/>
              <w:jc w:val="both"/>
              <w:rPr>
                <w:color w:val="000000"/>
                <w:szCs w:val="24"/>
              </w:rPr>
            </w:pPr>
            <w:r>
              <w:rPr>
                <w:color w:val="000000"/>
                <w:szCs w:val="24"/>
              </w:rPr>
              <w:t xml:space="preserve">Nisan ayında </w:t>
            </w:r>
          </w:p>
        </w:tc>
      </w:tr>
      <w:tr w:rsidR="00905EFE" w:rsidRPr="00A47F2F" w:rsidTr="00D1501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05EFE" w:rsidRPr="00A47F2F" w:rsidRDefault="00905EFE" w:rsidP="00D1501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05EFE" w:rsidRPr="00F01388" w:rsidRDefault="00F01388" w:rsidP="00D15016">
            <w:pPr>
              <w:spacing w:after="0" w:line="240" w:lineRule="auto"/>
              <w:jc w:val="both"/>
              <w:rPr>
                <w:szCs w:val="24"/>
              </w:rPr>
            </w:pPr>
            <w:r w:rsidRPr="00F01388">
              <w:rPr>
                <w:szCs w:val="24"/>
              </w:rPr>
              <w:t>Her yıl kardeş okul seçilerek giyim ve kırtasiye yardımı yapılacak.</w:t>
            </w:r>
          </w:p>
        </w:tc>
        <w:tc>
          <w:tcPr>
            <w:tcW w:w="1161" w:type="pct"/>
            <w:tcBorders>
              <w:top w:val="nil"/>
              <w:left w:val="nil"/>
              <w:bottom w:val="single" w:sz="8" w:space="0" w:color="auto"/>
              <w:right w:val="single" w:sz="8" w:space="0" w:color="auto"/>
            </w:tcBorders>
            <w:shd w:val="clear" w:color="auto" w:fill="auto"/>
            <w:vAlign w:val="center"/>
          </w:tcPr>
          <w:p w:rsidR="00F01388" w:rsidRDefault="00F01388" w:rsidP="00F01388">
            <w:pPr>
              <w:spacing w:after="0" w:line="240" w:lineRule="auto"/>
              <w:jc w:val="both"/>
              <w:rPr>
                <w:color w:val="000000"/>
                <w:szCs w:val="24"/>
              </w:rPr>
            </w:pPr>
            <w:r>
              <w:rPr>
                <w:color w:val="000000"/>
                <w:szCs w:val="24"/>
              </w:rPr>
              <w:t>Okul Yönetimi</w:t>
            </w:r>
          </w:p>
          <w:p w:rsidR="00905EFE" w:rsidRPr="00A47F2F" w:rsidRDefault="00F01388" w:rsidP="00F01388">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905EFE" w:rsidRPr="00A47F2F" w:rsidRDefault="00F01388" w:rsidP="00D15016">
            <w:pPr>
              <w:spacing w:after="0" w:line="240" w:lineRule="auto"/>
              <w:jc w:val="both"/>
              <w:rPr>
                <w:color w:val="000000"/>
                <w:szCs w:val="24"/>
              </w:rPr>
            </w:pPr>
            <w:r>
              <w:rPr>
                <w:color w:val="000000"/>
                <w:szCs w:val="24"/>
              </w:rPr>
              <w:t>Plan süresince</w:t>
            </w:r>
          </w:p>
        </w:tc>
      </w:tr>
      <w:tr w:rsidR="00905EFE" w:rsidRPr="00A47F2F" w:rsidTr="00D1501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05EFE" w:rsidRPr="00A47F2F" w:rsidRDefault="00905EFE" w:rsidP="00D1501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05EFE" w:rsidRPr="00F01388" w:rsidRDefault="00F01388" w:rsidP="00D15016">
            <w:pPr>
              <w:spacing w:after="0" w:line="240" w:lineRule="auto"/>
              <w:jc w:val="both"/>
              <w:rPr>
                <w:szCs w:val="24"/>
              </w:rPr>
            </w:pPr>
            <w:r w:rsidRPr="00F01388">
              <w:rPr>
                <w:szCs w:val="24"/>
              </w:rPr>
              <w:t>İhtiyaç sahibi okullar belirlenerek kitap toplama kampanyaları düzenlenecek.</w:t>
            </w:r>
          </w:p>
        </w:tc>
        <w:tc>
          <w:tcPr>
            <w:tcW w:w="1161" w:type="pct"/>
            <w:tcBorders>
              <w:top w:val="nil"/>
              <w:left w:val="nil"/>
              <w:bottom w:val="single" w:sz="8" w:space="0" w:color="auto"/>
              <w:right w:val="single" w:sz="8" w:space="0" w:color="auto"/>
            </w:tcBorders>
            <w:shd w:val="clear" w:color="auto" w:fill="auto"/>
            <w:vAlign w:val="center"/>
          </w:tcPr>
          <w:p w:rsidR="00F01388" w:rsidRDefault="00F01388" w:rsidP="00F01388">
            <w:pPr>
              <w:spacing w:after="0" w:line="240" w:lineRule="auto"/>
              <w:jc w:val="both"/>
              <w:rPr>
                <w:color w:val="000000"/>
                <w:szCs w:val="24"/>
              </w:rPr>
            </w:pPr>
            <w:r>
              <w:rPr>
                <w:color w:val="000000"/>
                <w:szCs w:val="24"/>
              </w:rPr>
              <w:t>Okul Yönetimi</w:t>
            </w:r>
          </w:p>
          <w:p w:rsidR="00905EFE" w:rsidRPr="00A47F2F" w:rsidRDefault="00F01388" w:rsidP="00F01388">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905EFE" w:rsidRPr="00A47F2F" w:rsidRDefault="00F01388" w:rsidP="00D15016">
            <w:pPr>
              <w:spacing w:after="0" w:line="240" w:lineRule="auto"/>
              <w:jc w:val="both"/>
              <w:rPr>
                <w:color w:val="000000"/>
                <w:szCs w:val="24"/>
              </w:rPr>
            </w:pPr>
            <w:r>
              <w:rPr>
                <w:color w:val="000000"/>
                <w:szCs w:val="24"/>
              </w:rPr>
              <w:t>Plan süresince</w:t>
            </w:r>
          </w:p>
        </w:tc>
      </w:tr>
      <w:tr w:rsidR="00F01388" w:rsidRPr="00A47F2F" w:rsidTr="00D1501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F01388" w:rsidRPr="00A47F2F" w:rsidRDefault="00F01388" w:rsidP="00D1501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F01388" w:rsidRPr="00F01388" w:rsidRDefault="00F01388" w:rsidP="00D15016">
            <w:pPr>
              <w:spacing w:after="0" w:line="240" w:lineRule="auto"/>
              <w:jc w:val="both"/>
              <w:rPr>
                <w:szCs w:val="24"/>
              </w:rPr>
            </w:pPr>
            <w:r w:rsidRPr="00F01388">
              <w:rPr>
                <w:szCs w:val="24"/>
              </w:rPr>
              <w:t>Her sınıf seviyesine uygun olarak sosyal sorumluluk projeleri hazırlanacak.</w:t>
            </w:r>
          </w:p>
        </w:tc>
        <w:tc>
          <w:tcPr>
            <w:tcW w:w="1161" w:type="pct"/>
            <w:tcBorders>
              <w:top w:val="nil"/>
              <w:left w:val="nil"/>
              <w:bottom w:val="single" w:sz="8" w:space="0" w:color="auto"/>
              <w:right w:val="single" w:sz="8" w:space="0" w:color="auto"/>
            </w:tcBorders>
            <w:shd w:val="clear" w:color="auto" w:fill="auto"/>
            <w:vAlign w:val="center"/>
          </w:tcPr>
          <w:p w:rsidR="00F01388" w:rsidRDefault="00F01388" w:rsidP="00D15016">
            <w:pPr>
              <w:spacing w:after="0" w:line="240" w:lineRule="auto"/>
              <w:jc w:val="both"/>
              <w:rPr>
                <w:color w:val="000000"/>
                <w:szCs w:val="24"/>
              </w:rPr>
            </w:pPr>
            <w:r>
              <w:rPr>
                <w:color w:val="000000"/>
                <w:szCs w:val="24"/>
              </w:rPr>
              <w:t>Okul Yönetimi</w:t>
            </w:r>
          </w:p>
          <w:p w:rsidR="00F01388" w:rsidRPr="00A47F2F" w:rsidRDefault="00F01388" w:rsidP="00D15016">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F01388" w:rsidRPr="00A47F2F" w:rsidRDefault="00F01388" w:rsidP="00D15016">
            <w:pPr>
              <w:spacing w:after="0" w:line="240" w:lineRule="auto"/>
              <w:jc w:val="both"/>
              <w:rPr>
                <w:color w:val="000000"/>
                <w:szCs w:val="24"/>
              </w:rPr>
            </w:pPr>
            <w:r>
              <w:rPr>
                <w:color w:val="000000"/>
                <w:szCs w:val="24"/>
              </w:rPr>
              <w:t>Plan süresince</w:t>
            </w:r>
          </w:p>
        </w:tc>
      </w:tr>
      <w:tr w:rsidR="00905EFE" w:rsidRPr="00A47F2F" w:rsidTr="00D1501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05EFE" w:rsidRPr="00A47F2F" w:rsidRDefault="00F01388" w:rsidP="00D15016">
            <w:pPr>
              <w:spacing w:after="0" w:line="240" w:lineRule="auto"/>
              <w:jc w:val="center"/>
              <w:rPr>
                <w:b/>
                <w:bCs/>
                <w:color w:val="000000"/>
                <w:szCs w:val="24"/>
              </w:rPr>
            </w:pPr>
            <w:r>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905EFE" w:rsidRPr="00F01388" w:rsidRDefault="00F01388" w:rsidP="00D15016">
            <w:pPr>
              <w:spacing w:after="0" w:line="240" w:lineRule="auto"/>
              <w:jc w:val="both"/>
              <w:rPr>
                <w:szCs w:val="24"/>
              </w:rPr>
            </w:pPr>
            <w:r w:rsidRPr="00F01388">
              <w:rPr>
                <w:szCs w:val="24"/>
              </w:rPr>
              <w:t>Okulumuzda acil ihtiyaç sahipleri öncelikli olmak üzere yıl boyunca sürecek yardım sandıkları oluşturulacak.</w:t>
            </w:r>
          </w:p>
        </w:tc>
        <w:tc>
          <w:tcPr>
            <w:tcW w:w="1161" w:type="pct"/>
            <w:tcBorders>
              <w:top w:val="nil"/>
              <w:left w:val="nil"/>
              <w:bottom w:val="single" w:sz="8" w:space="0" w:color="auto"/>
              <w:right w:val="single" w:sz="8" w:space="0" w:color="auto"/>
            </w:tcBorders>
            <w:shd w:val="clear" w:color="auto" w:fill="auto"/>
            <w:vAlign w:val="center"/>
          </w:tcPr>
          <w:p w:rsidR="00F01388" w:rsidRDefault="00F01388" w:rsidP="00F01388">
            <w:pPr>
              <w:spacing w:after="0" w:line="240" w:lineRule="auto"/>
              <w:jc w:val="both"/>
              <w:rPr>
                <w:color w:val="000000"/>
                <w:szCs w:val="24"/>
              </w:rPr>
            </w:pPr>
            <w:r>
              <w:rPr>
                <w:color w:val="000000"/>
                <w:szCs w:val="24"/>
              </w:rPr>
              <w:t>Okul Yönetimi</w:t>
            </w:r>
          </w:p>
          <w:p w:rsidR="00905EFE" w:rsidRPr="00A47F2F" w:rsidRDefault="00F01388" w:rsidP="00F01388">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905EFE" w:rsidRPr="00A47F2F" w:rsidRDefault="00F01388" w:rsidP="00D15016">
            <w:pPr>
              <w:spacing w:after="0" w:line="240" w:lineRule="auto"/>
              <w:jc w:val="both"/>
              <w:rPr>
                <w:color w:val="000000"/>
                <w:szCs w:val="24"/>
              </w:rPr>
            </w:pPr>
            <w:r>
              <w:rPr>
                <w:color w:val="000000"/>
                <w:szCs w:val="24"/>
              </w:rPr>
              <w:t>Plan süresince</w:t>
            </w:r>
          </w:p>
        </w:tc>
      </w:tr>
    </w:tbl>
    <w:p w:rsidR="00481D63" w:rsidRPr="00F01388" w:rsidRDefault="002159E5" w:rsidP="00F01388">
      <w:pPr>
        <w:pStyle w:val="Balk2"/>
      </w:pPr>
      <w:bookmarkStart w:id="45" w:name="_Toc531097546"/>
      <w:r w:rsidRPr="00A47F2F">
        <w:t>TEMA I</w:t>
      </w:r>
      <w:r w:rsidR="008D4E73">
        <w:t>II</w:t>
      </w:r>
      <w:r w:rsidRPr="00A47F2F">
        <w:t>: KURUMSAL KAPASİTE</w:t>
      </w:r>
      <w:bookmarkEnd w:id="45"/>
    </w:p>
    <w:p w:rsidR="008D4E73" w:rsidRDefault="008D4E73" w:rsidP="008D4E73">
      <w:pPr>
        <w:pStyle w:val="Balk3"/>
      </w:pPr>
      <w:bookmarkStart w:id="46" w:name="_Toc416085167"/>
      <w:bookmarkStart w:id="47" w:name="_Toc529519470"/>
      <w:r>
        <w:t xml:space="preserve">Stratejik Amaç 3: </w:t>
      </w:r>
    </w:p>
    <w:p w:rsidR="008D4E73" w:rsidRPr="00F01388" w:rsidRDefault="008C2833" w:rsidP="00F01388">
      <w:pPr>
        <w:ind w:firstLine="708"/>
        <w:jc w:val="both"/>
      </w:pPr>
      <w:r w:rsidRPr="008C2833">
        <w:t xml:space="preserve">Eğitim ve öğretim faaliyetlerinin daha nitelikli olarak verilebilmesi için okulumuzun kurumsal kapasitesi güçlendirilecektir. </w:t>
      </w:r>
    </w:p>
    <w:p w:rsidR="00364B6C" w:rsidRPr="0078132A" w:rsidRDefault="008D4E73" w:rsidP="0078132A">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D552BC" w:rsidRPr="00D552BC">
        <w:rPr>
          <w:rFonts w:ascii="Book Antiqua" w:hAnsi="Book Antiqua"/>
          <w:sz w:val="24"/>
          <w:szCs w:val="24"/>
        </w:rPr>
        <w:t>Plan dönemi sonuna kadar, belirlenen kurum standartlarına uygun eğitim ortamlarını tesis etmek ve etkin, verimli bir mali yönetim yapısı oluşturmak.</w:t>
      </w:r>
    </w:p>
    <w:p w:rsidR="00FD487F" w:rsidRDefault="00FD487F" w:rsidP="008D4E73">
      <w:pPr>
        <w:rPr>
          <w:b/>
          <w:sz w:val="28"/>
        </w:rPr>
      </w:pPr>
    </w:p>
    <w:p w:rsidR="008D4E73" w:rsidRPr="002B6FDB" w:rsidRDefault="008D4E73" w:rsidP="008D4E7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2E656F" w:rsidRPr="00A47F2F" w:rsidTr="008D4E73">
        <w:trPr>
          <w:gridAfter w:val="1"/>
          <w:wAfter w:w="15" w:type="dxa"/>
          <w:trHeight w:val="549"/>
        </w:trPr>
        <w:tc>
          <w:tcPr>
            <w:tcW w:w="1757" w:type="dxa"/>
            <w:shd w:val="clear" w:color="auto" w:fill="auto"/>
            <w:vAlign w:val="center"/>
          </w:tcPr>
          <w:p w:rsidR="002E656F" w:rsidRPr="003322A4" w:rsidRDefault="002E656F" w:rsidP="008F3D6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2E656F" w:rsidRPr="003322A4" w:rsidRDefault="002E656F" w:rsidP="004C6FFC">
            <w:pPr>
              <w:spacing w:after="0" w:line="240" w:lineRule="auto"/>
              <w:rPr>
                <w:sz w:val="22"/>
                <w:szCs w:val="22"/>
              </w:rPr>
            </w:pPr>
            <w:r>
              <w:rPr>
                <w:sz w:val="22"/>
                <w:szCs w:val="22"/>
              </w:rPr>
              <w:t>Robotik kodlama sınıfı</w:t>
            </w:r>
          </w:p>
        </w:tc>
        <w:tc>
          <w:tcPr>
            <w:tcW w:w="957" w:type="dxa"/>
            <w:shd w:val="clear" w:color="auto" w:fill="auto"/>
            <w:noWrap/>
            <w:vAlign w:val="center"/>
          </w:tcPr>
          <w:p w:rsidR="002E656F" w:rsidRPr="003322A4" w:rsidRDefault="002E656F" w:rsidP="004C6FFC">
            <w:pPr>
              <w:spacing w:after="0" w:line="240" w:lineRule="auto"/>
              <w:rPr>
                <w:sz w:val="22"/>
                <w:szCs w:val="22"/>
              </w:rPr>
            </w:pPr>
            <w:r>
              <w:rPr>
                <w:sz w:val="22"/>
                <w:szCs w:val="22"/>
              </w:rPr>
              <w:t>0</w:t>
            </w:r>
          </w:p>
        </w:tc>
        <w:tc>
          <w:tcPr>
            <w:tcW w:w="1092" w:type="dxa"/>
            <w:gridSpan w:val="2"/>
            <w:shd w:val="clear" w:color="auto" w:fill="auto"/>
            <w:noWrap/>
            <w:vAlign w:val="center"/>
          </w:tcPr>
          <w:p w:rsidR="002E656F" w:rsidRPr="0074224C" w:rsidRDefault="002E656F" w:rsidP="004C6FFC">
            <w:pPr>
              <w:pStyle w:val="Balk8"/>
            </w:pPr>
          </w:p>
        </w:tc>
        <w:tc>
          <w:tcPr>
            <w:tcW w:w="1041" w:type="dxa"/>
          </w:tcPr>
          <w:p w:rsidR="002E656F" w:rsidRPr="0074224C" w:rsidRDefault="002E656F" w:rsidP="004C6FFC">
            <w:pPr>
              <w:pStyle w:val="Balk8"/>
            </w:pPr>
          </w:p>
        </w:tc>
        <w:tc>
          <w:tcPr>
            <w:tcW w:w="1007" w:type="dxa"/>
          </w:tcPr>
          <w:p w:rsidR="002E656F" w:rsidRPr="0074224C" w:rsidRDefault="002E656F" w:rsidP="004C6FFC">
            <w:pPr>
              <w:pStyle w:val="Balk8"/>
            </w:pPr>
          </w:p>
        </w:tc>
        <w:tc>
          <w:tcPr>
            <w:tcW w:w="1092" w:type="dxa"/>
          </w:tcPr>
          <w:p w:rsidR="002E656F" w:rsidRPr="0074224C" w:rsidRDefault="002E656F" w:rsidP="004C6FFC">
            <w:pPr>
              <w:pStyle w:val="Balk8"/>
            </w:pPr>
          </w:p>
        </w:tc>
        <w:tc>
          <w:tcPr>
            <w:tcW w:w="1005" w:type="dxa"/>
          </w:tcPr>
          <w:p w:rsidR="002E656F" w:rsidRPr="0074224C" w:rsidRDefault="00910BC5" w:rsidP="004C6FFC">
            <w:pPr>
              <w:pStyle w:val="Balk8"/>
            </w:pPr>
            <w:r>
              <w:t>1</w:t>
            </w:r>
          </w:p>
        </w:tc>
      </w:tr>
      <w:tr w:rsidR="002E656F" w:rsidRPr="00A47F2F" w:rsidTr="008D4E73">
        <w:trPr>
          <w:gridAfter w:val="1"/>
          <w:wAfter w:w="15" w:type="dxa"/>
          <w:trHeight w:val="549"/>
        </w:trPr>
        <w:tc>
          <w:tcPr>
            <w:tcW w:w="1757" w:type="dxa"/>
            <w:shd w:val="clear" w:color="auto" w:fill="auto"/>
            <w:vAlign w:val="center"/>
          </w:tcPr>
          <w:p w:rsidR="002E656F" w:rsidRPr="003322A4" w:rsidRDefault="002E656F"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2E656F" w:rsidRDefault="004202B5" w:rsidP="004C6FFC">
            <w:pPr>
              <w:spacing w:after="0" w:line="240" w:lineRule="auto"/>
              <w:rPr>
                <w:sz w:val="22"/>
                <w:szCs w:val="22"/>
              </w:rPr>
            </w:pPr>
            <w:r>
              <w:rPr>
                <w:sz w:val="22"/>
                <w:szCs w:val="22"/>
              </w:rPr>
              <w:t>Okuma Salonu (</w:t>
            </w:r>
            <w:r w:rsidR="002E656F">
              <w:rPr>
                <w:sz w:val="22"/>
                <w:szCs w:val="22"/>
              </w:rPr>
              <w:t>Kütüphane</w:t>
            </w:r>
            <w:r>
              <w:rPr>
                <w:sz w:val="22"/>
                <w:szCs w:val="22"/>
              </w:rPr>
              <w:t>)</w:t>
            </w:r>
          </w:p>
        </w:tc>
        <w:tc>
          <w:tcPr>
            <w:tcW w:w="957" w:type="dxa"/>
            <w:shd w:val="clear" w:color="auto" w:fill="auto"/>
            <w:noWrap/>
            <w:vAlign w:val="center"/>
          </w:tcPr>
          <w:p w:rsidR="002E656F" w:rsidRDefault="002E656F" w:rsidP="004C6FFC">
            <w:pPr>
              <w:spacing w:after="0" w:line="240" w:lineRule="auto"/>
              <w:rPr>
                <w:sz w:val="22"/>
                <w:szCs w:val="22"/>
              </w:rPr>
            </w:pPr>
            <w:r>
              <w:rPr>
                <w:sz w:val="22"/>
                <w:szCs w:val="22"/>
              </w:rPr>
              <w:t>0</w:t>
            </w:r>
          </w:p>
        </w:tc>
        <w:tc>
          <w:tcPr>
            <w:tcW w:w="1092" w:type="dxa"/>
            <w:gridSpan w:val="2"/>
            <w:shd w:val="clear" w:color="auto" w:fill="auto"/>
            <w:noWrap/>
            <w:vAlign w:val="center"/>
          </w:tcPr>
          <w:p w:rsidR="002E656F" w:rsidRPr="0074224C" w:rsidRDefault="002E656F" w:rsidP="004C6FFC">
            <w:pPr>
              <w:pStyle w:val="Balk8"/>
            </w:pPr>
          </w:p>
        </w:tc>
        <w:tc>
          <w:tcPr>
            <w:tcW w:w="1041" w:type="dxa"/>
          </w:tcPr>
          <w:p w:rsidR="002E656F" w:rsidRPr="0074224C" w:rsidRDefault="004202B5" w:rsidP="004C6FFC">
            <w:pPr>
              <w:pStyle w:val="Balk8"/>
            </w:pPr>
            <w:r>
              <w:t>1</w:t>
            </w:r>
          </w:p>
        </w:tc>
        <w:tc>
          <w:tcPr>
            <w:tcW w:w="1007" w:type="dxa"/>
          </w:tcPr>
          <w:p w:rsidR="002E656F" w:rsidRPr="0074224C" w:rsidRDefault="002E656F" w:rsidP="004C6FFC">
            <w:pPr>
              <w:pStyle w:val="Balk8"/>
            </w:pPr>
          </w:p>
        </w:tc>
        <w:tc>
          <w:tcPr>
            <w:tcW w:w="1092" w:type="dxa"/>
          </w:tcPr>
          <w:p w:rsidR="002E656F" w:rsidRPr="0074224C" w:rsidRDefault="002E656F" w:rsidP="004C6FFC">
            <w:pPr>
              <w:pStyle w:val="Balk8"/>
            </w:pPr>
          </w:p>
        </w:tc>
        <w:tc>
          <w:tcPr>
            <w:tcW w:w="1005" w:type="dxa"/>
          </w:tcPr>
          <w:p w:rsidR="002E656F" w:rsidRPr="0074224C" w:rsidRDefault="002E656F" w:rsidP="004C6FFC">
            <w:pPr>
              <w:pStyle w:val="Balk8"/>
            </w:pPr>
          </w:p>
        </w:tc>
      </w:tr>
      <w:tr w:rsidR="002E656F" w:rsidRPr="00A47F2F" w:rsidTr="008D4E73">
        <w:trPr>
          <w:gridAfter w:val="1"/>
          <w:wAfter w:w="15" w:type="dxa"/>
          <w:trHeight w:val="549"/>
        </w:trPr>
        <w:tc>
          <w:tcPr>
            <w:tcW w:w="1757" w:type="dxa"/>
            <w:shd w:val="clear" w:color="auto" w:fill="auto"/>
            <w:vAlign w:val="center"/>
          </w:tcPr>
          <w:p w:rsidR="002E656F" w:rsidRPr="003322A4" w:rsidRDefault="002E656F" w:rsidP="008F3D60">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2E656F" w:rsidRDefault="002E656F" w:rsidP="004C6FFC">
            <w:pPr>
              <w:spacing w:after="0" w:line="240" w:lineRule="auto"/>
              <w:rPr>
                <w:sz w:val="22"/>
                <w:szCs w:val="22"/>
              </w:rPr>
            </w:pPr>
            <w:r>
              <w:rPr>
                <w:sz w:val="22"/>
                <w:szCs w:val="22"/>
              </w:rPr>
              <w:t>Resim ve müzik odası</w:t>
            </w:r>
          </w:p>
        </w:tc>
        <w:tc>
          <w:tcPr>
            <w:tcW w:w="957" w:type="dxa"/>
            <w:shd w:val="clear" w:color="auto" w:fill="auto"/>
            <w:noWrap/>
            <w:vAlign w:val="center"/>
          </w:tcPr>
          <w:p w:rsidR="002E656F" w:rsidRDefault="002E656F" w:rsidP="004C6FFC">
            <w:pPr>
              <w:spacing w:after="0" w:line="240" w:lineRule="auto"/>
              <w:rPr>
                <w:sz w:val="22"/>
                <w:szCs w:val="22"/>
              </w:rPr>
            </w:pPr>
            <w:r>
              <w:rPr>
                <w:sz w:val="22"/>
                <w:szCs w:val="22"/>
              </w:rPr>
              <w:t>1</w:t>
            </w:r>
          </w:p>
        </w:tc>
        <w:tc>
          <w:tcPr>
            <w:tcW w:w="1092" w:type="dxa"/>
            <w:gridSpan w:val="2"/>
            <w:shd w:val="clear" w:color="auto" w:fill="auto"/>
            <w:noWrap/>
            <w:vAlign w:val="center"/>
          </w:tcPr>
          <w:p w:rsidR="002E656F" w:rsidRPr="0074224C" w:rsidRDefault="002E656F" w:rsidP="004C6FFC">
            <w:pPr>
              <w:pStyle w:val="Balk8"/>
            </w:pPr>
          </w:p>
        </w:tc>
        <w:tc>
          <w:tcPr>
            <w:tcW w:w="1041" w:type="dxa"/>
          </w:tcPr>
          <w:p w:rsidR="002E656F" w:rsidRPr="0074224C" w:rsidRDefault="002E656F" w:rsidP="004C6FFC">
            <w:pPr>
              <w:pStyle w:val="Balk8"/>
            </w:pPr>
          </w:p>
        </w:tc>
        <w:tc>
          <w:tcPr>
            <w:tcW w:w="1007" w:type="dxa"/>
          </w:tcPr>
          <w:p w:rsidR="002E656F" w:rsidRPr="0074224C" w:rsidRDefault="00910BC5" w:rsidP="004C6FFC">
            <w:pPr>
              <w:pStyle w:val="Balk8"/>
            </w:pPr>
            <w:r>
              <w:t>1</w:t>
            </w:r>
          </w:p>
        </w:tc>
        <w:tc>
          <w:tcPr>
            <w:tcW w:w="1092" w:type="dxa"/>
          </w:tcPr>
          <w:p w:rsidR="002E656F" w:rsidRPr="0074224C" w:rsidRDefault="002E656F" w:rsidP="004C6FFC">
            <w:pPr>
              <w:pStyle w:val="Balk8"/>
            </w:pPr>
          </w:p>
        </w:tc>
        <w:tc>
          <w:tcPr>
            <w:tcW w:w="1005" w:type="dxa"/>
          </w:tcPr>
          <w:p w:rsidR="002E656F" w:rsidRPr="0074224C" w:rsidRDefault="002E656F" w:rsidP="004C6FFC">
            <w:pPr>
              <w:pStyle w:val="Balk8"/>
            </w:pPr>
          </w:p>
        </w:tc>
      </w:tr>
      <w:tr w:rsidR="002E656F" w:rsidRPr="00A47F2F" w:rsidTr="008D4E73">
        <w:trPr>
          <w:gridAfter w:val="1"/>
          <w:wAfter w:w="15" w:type="dxa"/>
          <w:trHeight w:val="549"/>
        </w:trPr>
        <w:tc>
          <w:tcPr>
            <w:tcW w:w="1757" w:type="dxa"/>
            <w:shd w:val="clear" w:color="auto" w:fill="auto"/>
            <w:vAlign w:val="center"/>
          </w:tcPr>
          <w:p w:rsidR="002E656F" w:rsidRPr="003322A4" w:rsidRDefault="002E656F" w:rsidP="000C570A">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4.d.</w:t>
            </w:r>
          </w:p>
        </w:tc>
        <w:tc>
          <w:tcPr>
            <w:tcW w:w="5042" w:type="dxa"/>
            <w:shd w:val="clear" w:color="auto" w:fill="auto"/>
            <w:vAlign w:val="center"/>
          </w:tcPr>
          <w:p w:rsidR="002E656F" w:rsidRDefault="002E656F" w:rsidP="004C6FFC">
            <w:pPr>
              <w:spacing w:after="0" w:line="240" w:lineRule="auto"/>
              <w:rPr>
                <w:sz w:val="22"/>
                <w:szCs w:val="22"/>
              </w:rPr>
            </w:pPr>
            <w:r>
              <w:rPr>
                <w:sz w:val="22"/>
                <w:szCs w:val="22"/>
              </w:rPr>
              <w:t>İngilizce Sınıfı</w:t>
            </w:r>
          </w:p>
        </w:tc>
        <w:tc>
          <w:tcPr>
            <w:tcW w:w="957" w:type="dxa"/>
            <w:shd w:val="clear" w:color="auto" w:fill="auto"/>
            <w:noWrap/>
            <w:vAlign w:val="center"/>
          </w:tcPr>
          <w:p w:rsidR="002E656F" w:rsidRDefault="002E656F" w:rsidP="004C6FFC">
            <w:pPr>
              <w:spacing w:after="0" w:line="240" w:lineRule="auto"/>
              <w:rPr>
                <w:sz w:val="22"/>
                <w:szCs w:val="22"/>
              </w:rPr>
            </w:pPr>
            <w:r>
              <w:rPr>
                <w:sz w:val="22"/>
                <w:szCs w:val="22"/>
              </w:rPr>
              <w:t>0</w:t>
            </w:r>
          </w:p>
        </w:tc>
        <w:tc>
          <w:tcPr>
            <w:tcW w:w="1092" w:type="dxa"/>
            <w:gridSpan w:val="2"/>
            <w:shd w:val="clear" w:color="auto" w:fill="auto"/>
            <w:noWrap/>
            <w:vAlign w:val="center"/>
          </w:tcPr>
          <w:p w:rsidR="002E656F" w:rsidRPr="0074224C" w:rsidRDefault="002E656F" w:rsidP="004C6FFC">
            <w:pPr>
              <w:pStyle w:val="Balk8"/>
            </w:pPr>
          </w:p>
        </w:tc>
        <w:tc>
          <w:tcPr>
            <w:tcW w:w="1041" w:type="dxa"/>
          </w:tcPr>
          <w:p w:rsidR="002E656F" w:rsidRPr="0074224C" w:rsidRDefault="002E656F" w:rsidP="004C6FFC">
            <w:pPr>
              <w:pStyle w:val="Balk8"/>
            </w:pPr>
          </w:p>
        </w:tc>
        <w:tc>
          <w:tcPr>
            <w:tcW w:w="1007" w:type="dxa"/>
          </w:tcPr>
          <w:p w:rsidR="002E656F" w:rsidRPr="0074224C" w:rsidRDefault="002E656F" w:rsidP="004C6FFC">
            <w:pPr>
              <w:pStyle w:val="Balk8"/>
            </w:pPr>
          </w:p>
        </w:tc>
        <w:tc>
          <w:tcPr>
            <w:tcW w:w="1092" w:type="dxa"/>
          </w:tcPr>
          <w:p w:rsidR="002E656F" w:rsidRPr="0074224C" w:rsidRDefault="00910BC5" w:rsidP="004C6FFC">
            <w:pPr>
              <w:pStyle w:val="Balk8"/>
            </w:pPr>
            <w:r>
              <w:t>1</w:t>
            </w:r>
          </w:p>
        </w:tc>
        <w:tc>
          <w:tcPr>
            <w:tcW w:w="1005" w:type="dxa"/>
          </w:tcPr>
          <w:p w:rsidR="002E656F" w:rsidRPr="0074224C" w:rsidRDefault="002E656F" w:rsidP="004C6FFC">
            <w:pPr>
              <w:pStyle w:val="Balk8"/>
            </w:pPr>
          </w:p>
        </w:tc>
      </w:tr>
    </w:tbl>
    <w:p w:rsidR="00D84D12"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938"/>
        <w:gridCol w:w="6172"/>
        <w:gridCol w:w="3083"/>
        <w:gridCol w:w="3086"/>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0C570A" w:rsidP="00B27B3F">
            <w:pPr>
              <w:spacing w:after="0" w:line="240" w:lineRule="auto"/>
              <w:rPr>
                <w:b/>
                <w:bCs/>
                <w:color w:val="000000"/>
                <w:szCs w:val="24"/>
              </w:rPr>
            </w:pPr>
            <w:r>
              <w:rPr>
                <w:b/>
                <w:bCs/>
                <w:color w:val="000000"/>
                <w:szCs w:val="24"/>
              </w:rPr>
              <w:t xml:space="preserve">   </w:t>
            </w:r>
            <w:r w:rsidR="008D4E73" w:rsidRPr="00A47F2F">
              <w:rPr>
                <w:b/>
                <w:bCs/>
                <w:color w:val="000000"/>
                <w:szCs w:val="24"/>
              </w:rPr>
              <w:t>1</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D15016" w:rsidP="008D4E73">
            <w:pPr>
              <w:spacing w:after="0" w:line="240" w:lineRule="auto"/>
              <w:jc w:val="both"/>
              <w:rPr>
                <w:szCs w:val="24"/>
                <w:highlight w:val="green"/>
              </w:rPr>
            </w:pPr>
            <w:r>
              <w:rPr>
                <w:szCs w:val="24"/>
              </w:rPr>
              <w:t>Okul bahçesi</w:t>
            </w:r>
            <w:r w:rsidR="00B27B3F" w:rsidRPr="00B27B3F">
              <w:rPr>
                <w:szCs w:val="24"/>
              </w:rPr>
              <w:t>, öğrencilerin sosyal ve kültürel gelişimlerini destekleyecek ve aktif yaşamı teşvik edecek şekilde düzenlenecek; öğrencilerin sosyal, sanatsal, sportif ve kültürel etkinlikler yapabilecekleri alanlar artırılacaktır.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D15016"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15016" w:rsidP="008D4E73">
            <w:pPr>
              <w:spacing w:after="0" w:line="240" w:lineRule="auto"/>
              <w:jc w:val="both"/>
              <w:rPr>
                <w:color w:val="000000"/>
                <w:szCs w:val="24"/>
              </w:rPr>
            </w:pPr>
            <w:r>
              <w:rPr>
                <w:color w:val="000000"/>
                <w:szCs w:val="24"/>
              </w:rPr>
              <w:t>Plan Süresince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D15016" w:rsidP="008D4E73">
            <w:pPr>
              <w:spacing w:after="0" w:line="240" w:lineRule="auto"/>
              <w:jc w:val="both"/>
              <w:rPr>
                <w:szCs w:val="24"/>
                <w:highlight w:val="green"/>
              </w:rPr>
            </w:pPr>
            <w:r w:rsidRPr="00D15016">
              <w:rPr>
                <w:szCs w:val="24"/>
              </w:rPr>
              <w:t>Çadır spor salonu betonarme spor salonuna dönüştürülecektir.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D15016"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15016" w:rsidP="008D4E73">
            <w:pPr>
              <w:spacing w:after="0" w:line="240" w:lineRule="auto"/>
              <w:jc w:val="both"/>
              <w:rPr>
                <w:color w:val="000000"/>
                <w:szCs w:val="24"/>
              </w:rPr>
            </w:pPr>
            <w:r>
              <w:rPr>
                <w:color w:val="000000"/>
                <w:szCs w:val="24"/>
              </w:rPr>
              <w:t>Plan Süresince</w:t>
            </w:r>
          </w:p>
        </w:tc>
      </w:tr>
      <w:tr w:rsidR="000C570A"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C570A" w:rsidRPr="00A47F2F" w:rsidRDefault="000C570A" w:rsidP="008D4E73">
            <w:pPr>
              <w:spacing w:after="0" w:line="240" w:lineRule="auto"/>
              <w:jc w:val="center"/>
              <w:rPr>
                <w:b/>
                <w:bCs/>
                <w:color w:val="000000"/>
                <w:szCs w:val="24"/>
              </w:rPr>
            </w:pPr>
            <w:r>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0C570A" w:rsidRDefault="000C570A" w:rsidP="000C570A">
            <w:pPr>
              <w:spacing w:after="0" w:line="240" w:lineRule="auto"/>
              <w:jc w:val="both"/>
              <w:rPr>
                <w:szCs w:val="24"/>
              </w:rPr>
            </w:pPr>
            <w:r>
              <w:rPr>
                <w:szCs w:val="24"/>
              </w:rPr>
              <w:t xml:space="preserve">Okulun </w:t>
            </w:r>
            <w:r w:rsidRPr="000C570A">
              <w:rPr>
                <w:szCs w:val="24"/>
              </w:rPr>
              <w:t>fiziki ortamları özel eğitime ihtiyaç duyan bireylerin gereksinimlerine uygun biçimde düzenlenecek ve destek eğitim odaları yaygınlaştırılacaktır.</w:t>
            </w:r>
          </w:p>
        </w:tc>
        <w:tc>
          <w:tcPr>
            <w:tcW w:w="1161" w:type="pct"/>
            <w:tcBorders>
              <w:top w:val="nil"/>
              <w:left w:val="nil"/>
              <w:bottom w:val="single" w:sz="8" w:space="0" w:color="auto"/>
              <w:right w:val="single" w:sz="8" w:space="0" w:color="auto"/>
            </w:tcBorders>
            <w:shd w:val="clear" w:color="auto" w:fill="auto"/>
            <w:vAlign w:val="center"/>
          </w:tcPr>
          <w:p w:rsidR="000C570A" w:rsidRDefault="000C570A"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0C570A" w:rsidRDefault="000C570A" w:rsidP="008D4E73">
            <w:pPr>
              <w:spacing w:after="0" w:line="240" w:lineRule="auto"/>
              <w:jc w:val="both"/>
              <w:rPr>
                <w:color w:val="000000"/>
                <w:szCs w:val="24"/>
              </w:rPr>
            </w:pPr>
            <w:r>
              <w:rPr>
                <w:color w:val="000000"/>
                <w:szCs w:val="24"/>
              </w:rPr>
              <w:t>Plan süresince</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0C570A">
            <w:pPr>
              <w:spacing w:after="0" w:line="240" w:lineRule="auto"/>
              <w:jc w:val="center"/>
              <w:rPr>
                <w:b/>
                <w:bCs/>
                <w:color w:val="000000"/>
                <w:szCs w:val="24"/>
              </w:rPr>
            </w:pPr>
            <w:r w:rsidRPr="00A47F2F">
              <w:rPr>
                <w:b/>
                <w:bCs/>
                <w:color w:val="000000"/>
                <w:szCs w:val="24"/>
              </w:rPr>
              <w:t>1</w:t>
            </w:r>
            <w:r>
              <w:rPr>
                <w:b/>
                <w:bCs/>
                <w:color w:val="000000"/>
                <w:szCs w:val="24"/>
              </w:rPr>
              <w:t>.1</w:t>
            </w:r>
            <w:r w:rsidR="000C570A">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D15016" w:rsidP="002E656F">
            <w:pPr>
              <w:spacing w:after="0" w:line="240" w:lineRule="auto"/>
              <w:jc w:val="both"/>
              <w:rPr>
                <w:szCs w:val="24"/>
                <w:highlight w:val="green"/>
              </w:rPr>
            </w:pPr>
            <w:r>
              <w:rPr>
                <w:szCs w:val="24"/>
              </w:rPr>
              <w:t>D</w:t>
            </w:r>
            <w:r w:rsidRPr="00D15016">
              <w:rPr>
                <w:szCs w:val="24"/>
              </w:rPr>
              <w:t xml:space="preserve">ers ve araç-gereçleri dâhil her türlü donatım malzemesi </w:t>
            </w:r>
            <w:r>
              <w:rPr>
                <w:szCs w:val="24"/>
              </w:rPr>
              <w:t xml:space="preserve">ile donatılmış </w:t>
            </w:r>
            <w:r w:rsidRPr="00D15016">
              <w:rPr>
                <w:szCs w:val="24"/>
              </w:rPr>
              <w:t>öğretim programlarına ve teknolojik gelişmelere uygun olarak</w:t>
            </w:r>
            <w:r>
              <w:rPr>
                <w:szCs w:val="24"/>
              </w:rPr>
              <w:t xml:space="preserve"> </w:t>
            </w:r>
            <w:r w:rsidR="0074224C">
              <w:rPr>
                <w:szCs w:val="24"/>
              </w:rPr>
              <w:t>robotik kodlama</w:t>
            </w:r>
            <w:r w:rsidR="000C570A">
              <w:rPr>
                <w:szCs w:val="24"/>
              </w:rPr>
              <w:t>, resim ve müzik</w:t>
            </w:r>
            <w:r>
              <w:rPr>
                <w:szCs w:val="24"/>
              </w:rPr>
              <w:t xml:space="preserve"> sınıfı kurularak öğrencilerin aktif kullanımına açılacaktır.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D15016"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D15016" w:rsidP="008D4E73">
            <w:pPr>
              <w:spacing w:after="0" w:line="240" w:lineRule="auto"/>
              <w:jc w:val="both"/>
              <w:rPr>
                <w:color w:val="000000"/>
                <w:szCs w:val="24"/>
              </w:rPr>
            </w:pPr>
            <w:r>
              <w:rPr>
                <w:color w:val="000000"/>
                <w:szCs w:val="24"/>
              </w:rPr>
              <w:t xml:space="preserve">Plan Süresince </w:t>
            </w:r>
          </w:p>
        </w:tc>
      </w:tr>
    </w:tbl>
    <w:p w:rsidR="00D15016" w:rsidRDefault="00D15016" w:rsidP="00D15016">
      <w:pPr>
        <w:pStyle w:val="Balk3"/>
      </w:pPr>
      <w:r w:rsidRPr="00D84686">
        <w:rPr>
          <w:rStyle w:val="Balk4Char"/>
        </w:rPr>
        <w:lastRenderedPageBreak/>
        <w:t>Stratejik Hedef 3.</w:t>
      </w:r>
      <w:r w:rsidR="006941D6">
        <w:rPr>
          <w:rStyle w:val="Balk4Char"/>
        </w:rPr>
        <w:t>2</w:t>
      </w:r>
      <w:r w:rsidRPr="00D84686">
        <w:rPr>
          <w:rStyle w:val="Balk4Char"/>
        </w:rPr>
        <w:t>.</w:t>
      </w:r>
      <w:r w:rsidRPr="00D84686">
        <w:rPr>
          <w:rFonts w:ascii="Book Antiqua" w:hAnsi="Book Antiqua"/>
          <w:sz w:val="24"/>
          <w:szCs w:val="24"/>
        </w:rPr>
        <w:t xml:space="preserve">  </w:t>
      </w:r>
      <w:r w:rsidR="00964294">
        <w:rPr>
          <w:rFonts w:ascii="Book Antiqua" w:hAnsi="Book Antiqua"/>
          <w:sz w:val="24"/>
          <w:szCs w:val="24"/>
        </w:rPr>
        <w:t>Öğrenci sayısı fiziki kapasitenin üzerinde olmasından dolayı ikili öğretim yapılan okulumuzu tekli öğretime dönüştürmek.</w:t>
      </w:r>
    </w:p>
    <w:p w:rsidR="00964294" w:rsidRPr="002B6FDB" w:rsidRDefault="00964294" w:rsidP="00964294">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64294" w:rsidRPr="00A47F2F" w:rsidTr="00C928E0">
        <w:trPr>
          <w:trHeight w:val="421"/>
        </w:trPr>
        <w:tc>
          <w:tcPr>
            <w:tcW w:w="1757" w:type="dxa"/>
            <w:vMerge w:val="restart"/>
            <w:shd w:val="clear" w:color="auto" w:fill="auto"/>
            <w:noWrap/>
            <w:vAlign w:val="center"/>
            <w:hideMark/>
          </w:tcPr>
          <w:p w:rsidR="00964294" w:rsidRPr="003322A4" w:rsidRDefault="00964294" w:rsidP="00C928E0">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64294" w:rsidRPr="003322A4" w:rsidRDefault="00964294" w:rsidP="00C928E0">
            <w:pPr>
              <w:spacing w:after="0" w:line="240" w:lineRule="auto"/>
              <w:rPr>
                <w:b/>
                <w:bCs/>
                <w:color w:val="000000"/>
                <w:sz w:val="20"/>
                <w:szCs w:val="22"/>
              </w:rPr>
            </w:pPr>
            <w:r w:rsidRPr="003322A4">
              <w:rPr>
                <w:b/>
                <w:bCs/>
                <w:color w:val="000000"/>
                <w:sz w:val="20"/>
                <w:szCs w:val="22"/>
              </w:rPr>
              <w:t>PERFORMANS</w:t>
            </w:r>
          </w:p>
          <w:p w:rsidR="00964294" w:rsidRPr="003322A4" w:rsidRDefault="00964294" w:rsidP="00C928E0">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64294" w:rsidRPr="003322A4" w:rsidRDefault="00964294" w:rsidP="00C928E0">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64294" w:rsidRPr="003322A4" w:rsidRDefault="00964294" w:rsidP="00C928E0">
            <w:pPr>
              <w:spacing w:after="0" w:line="240" w:lineRule="auto"/>
              <w:rPr>
                <w:b/>
                <w:bCs/>
                <w:color w:val="000000"/>
                <w:sz w:val="22"/>
                <w:szCs w:val="22"/>
              </w:rPr>
            </w:pPr>
            <w:r w:rsidRPr="003322A4">
              <w:rPr>
                <w:b/>
                <w:bCs/>
                <w:color w:val="000000"/>
                <w:sz w:val="22"/>
                <w:szCs w:val="22"/>
              </w:rPr>
              <w:t>HEDEF</w:t>
            </w:r>
          </w:p>
        </w:tc>
      </w:tr>
      <w:tr w:rsidR="00964294" w:rsidRPr="00A47F2F" w:rsidTr="00C928E0">
        <w:trPr>
          <w:gridAfter w:val="1"/>
          <w:wAfter w:w="15" w:type="dxa"/>
          <w:trHeight w:val="309"/>
        </w:trPr>
        <w:tc>
          <w:tcPr>
            <w:tcW w:w="1757" w:type="dxa"/>
            <w:vMerge/>
            <w:shd w:val="clear" w:color="auto" w:fill="auto"/>
            <w:vAlign w:val="center"/>
            <w:hideMark/>
          </w:tcPr>
          <w:p w:rsidR="00964294" w:rsidRPr="003322A4" w:rsidRDefault="00964294" w:rsidP="00C928E0">
            <w:pPr>
              <w:spacing w:after="0" w:line="240" w:lineRule="auto"/>
              <w:rPr>
                <w:b/>
                <w:bCs/>
                <w:sz w:val="22"/>
                <w:szCs w:val="22"/>
              </w:rPr>
            </w:pPr>
          </w:p>
        </w:tc>
        <w:tc>
          <w:tcPr>
            <w:tcW w:w="5042" w:type="dxa"/>
            <w:vMerge/>
            <w:shd w:val="clear" w:color="auto" w:fill="auto"/>
            <w:vAlign w:val="center"/>
            <w:hideMark/>
          </w:tcPr>
          <w:p w:rsidR="00964294" w:rsidRPr="003322A4" w:rsidRDefault="00964294" w:rsidP="00C928E0">
            <w:pPr>
              <w:spacing w:after="0" w:line="240" w:lineRule="auto"/>
              <w:rPr>
                <w:b/>
                <w:bCs/>
                <w:sz w:val="22"/>
                <w:szCs w:val="22"/>
              </w:rPr>
            </w:pPr>
          </w:p>
        </w:tc>
        <w:tc>
          <w:tcPr>
            <w:tcW w:w="957" w:type="dxa"/>
            <w:shd w:val="clear" w:color="auto" w:fill="auto"/>
            <w:noWrap/>
            <w:vAlign w:val="center"/>
            <w:hideMark/>
          </w:tcPr>
          <w:p w:rsidR="00964294" w:rsidRPr="003322A4" w:rsidRDefault="00964294" w:rsidP="00C928E0">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964294" w:rsidRPr="003322A4" w:rsidRDefault="00964294" w:rsidP="00C928E0">
            <w:pPr>
              <w:spacing w:after="0" w:line="240" w:lineRule="auto"/>
              <w:rPr>
                <w:b/>
                <w:bCs/>
                <w:sz w:val="22"/>
                <w:szCs w:val="22"/>
              </w:rPr>
            </w:pPr>
            <w:r w:rsidRPr="003322A4">
              <w:rPr>
                <w:b/>
                <w:bCs/>
                <w:sz w:val="22"/>
                <w:szCs w:val="22"/>
              </w:rPr>
              <w:t>2019</w:t>
            </w:r>
          </w:p>
        </w:tc>
        <w:tc>
          <w:tcPr>
            <w:tcW w:w="1041" w:type="dxa"/>
            <w:vAlign w:val="center"/>
          </w:tcPr>
          <w:p w:rsidR="00964294" w:rsidRPr="003322A4" w:rsidRDefault="00964294" w:rsidP="00C928E0">
            <w:pPr>
              <w:spacing w:after="0" w:line="240" w:lineRule="auto"/>
              <w:rPr>
                <w:b/>
                <w:bCs/>
                <w:sz w:val="22"/>
                <w:szCs w:val="22"/>
              </w:rPr>
            </w:pPr>
            <w:r w:rsidRPr="003322A4">
              <w:rPr>
                <w:b/>
                <w:bCs/>
                <w:sz w:val="22"/>
                <w:szCs w:val="22"/>
              </w:rPr>
              <w:t>2020</w:t>
            </w:r>
          </w:p>
        </w:tc>
        <w:tc>
          <w:tcPr>
            <w:tcW w:w="1007" w:type="dxa"/>
            <w:vAlign w:val="center"/>
          </w:tcPr>
          <w:p w:rsidR="00964294" w:rsidRPr="003322A4" w:rsidRDefault="00964294" w:rsidP="00C928E0">
            <w:pPr>
              <w:spacing w:after="0" w:line="240" w:lineRule="auto"/>
              <w:rPr>
                <w:b/>
                <w:bCs/>
                <w:sz w:val="22"/>
                <w:szCs w:val="22"/>
              </w:rPr>
            </w:pPr>
            <w:r w:rsidRPr="003322A4">
              <w:rPr>
                <w:b/>
                <w:bCs/>
                <w:sz w:val="22"/>
                <w:szCs w:val="22"/>
              </w:rPr>
              <w:t>2021</w:t>
            </w:r>
          </w:p>
        </w:tc>
        <w:tc>
          <w:tcPr>
            <w:tcW w:w="1092" w:type="dxa"/>
            <w:vAlign w:val="center"/>
          </w:tcPr>
          <w:p w:rsidR="00964294" w:rsidRPr="003322A4" w:rsidRDefault="00964294" w:rsidP="00C928E0">
            <w:pPr>
              <w:spacing w:after="0" w:line="240" w:lineRule="auto"/>
              <w:rPr>
                <w:b/>
                <w:bCs/>
                <w:sz w:val="22"/>
                <w:szCs w:val="22"/>
              </w:rPr>
            </w:pPr>
            <w:r w:rsidRPr="003322A4">
              <w:rPr>
                <w:b/>
                <w:bCs/>
                <w:sz w:val="22"/>
                <w:szCs w:val="22"/>
              </w:rPr>
              <w:t>2022</w:t>
            </w:r>
          </w:p>
        </w:tc>
        <w:tc>
          <w:tcPr>
            <w:tcW w:w="1005" w:type="dxa"/>
            <w:vAlign w:val="center"/>
          </w:tcPr>
          <w:p w:rsidR="00964294" w:rsidRPr="003322A4" w:rsidRDefault="00964294" w:rsidP="00C928E0">
            <w:pPr>
              <w:spacing w:after="0" w:line="240" w:lineRule="auto"/>
              <w:rPr>
                <w:b/>
                <w:bCs/>
                <w:sz w:val="22"/>
                <w:szCs w:val="22"/>
              </w:rPr>
            </w:pPr>
            <w:r w:rsidRPr="003322A4">
              <w:rPr>
                <w:b/>
                <w:bCs/>
                <w:sz w:val="22"/>
                <w:szCs w:val="22"/>
              </w:rPr>
              <w:t>2023</w:t>
            </w:r>
          </w:p>
        </w:tc>
      </w:tr>
      <w:tr w:rsidR="00964294" w:rsidRPr="00A47F2F" w:rsidTr="00C928E0">
        <w:trPr>
          <w:gridAfter w:val="1"/>
          <w:wAfter w:w="15" w:type="dxa"/>
          <w:trHeight w:val="549"/>
        </w:trPr>
        <w:tc>
          <w:tcPr>
            <w:tcW w:w="1757" w:type="dxa"/>
            <w:shd w:val="clear" w:color="auto" w:fill="auto"/>
            <w:vAlign w:val="center"/>
          </w:tcPr>
          <w:p w:rsidR="00964294" w:rsidRPr="003322A4" w:rsidRDefault="00964294" w:rsidP="000C570A">
            <w:pPr>
              <w:spacing w:before="240"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964294" w:rsidRPr="003322A4" w:rsidRDefault="00964294" w:rsidP="000C570A">
            <w:pPr>
              <w:spacing w:before="240" w:after="0" w:line="240" w:lineRule="auto"/>
              <w:rPr>
                <w:sz w:val="22"/>
                <w:szCs w:val="22"/>
              </w:rPr>
            </w:pPr>
            <w:r>
              <w:rPr>
                <w:sz w:val="22"/>
                <w:szCs w:val="22"/>
              </w:rPr>
              <w:t>Kullanılan Derslik Sayısı</w:t>
            </w:r>
          </w:p>
        </w:tc>
        <w:tc>
          <w:tcPr>
            <w:tcW w:w="957" w:type="dxa"/>
            <w:shd w:val="clear" w:color="auto" w:fill="auto"/>
            <w:noWrap/>
            <w:vAlign w:val="center"/>
          </w:tcPr>
          <w:p w:rsidR="00964294" w:rsidRPr="003322A4" w:rsidRDefault="00964294" w:rsidP="000C570A">
            <w:pPr>
              <w:spacing w:before="240" w:after="0" w:line="240" w:lineRule="auto"/>
              <w:rPr>
                <w:sz w:val="22"/>
                <w:szCs w:val="22"/>
              </w:rPr>
            </w:pPr>
            <w:r>
              <w:rPr>
                <w:sz w:val="22"/>
                <w:szCs w:val="22"/>
              </w:rPr>
              <w:t>2</w:t>
            </w:r>
            <w:r w:rsidR="000C570A">
              <w:rPr>
                <w:sz w:val="22"/>
                <w:szCs w:val="22"/>
              </w:rPr>
              <w:t>3</w:t>
            </w:r>
          </w:p>
        </w:tc>
        <w:tc>
          <w:tcPr>
            <w:tcW w:w="1092" w:type="dxa"/>
            <w:gridSpan w:val="2"/>
            <w:shd w:val="clear" w:color="auto" w:fill="auto"/>
            <w:noWrap/>
            <w:vAlign w:val="center"/>
          </w:tcPr>
          <w:p w:rsidR="00964294" w:rsidRPr="003322A4" w:rsidRDefault="002B28A2" w:rsidP="000C570A">
            <w:pPr>
              <w:spacing w:before="240" w:after="0" w:line="240" w:lineRule="auto"/>
              <w:rPr>
                <w:sz w:val="22"/>
                <w:szCs w:val="22"/>
              </w:rPr>
            </w:pPr>
            <w:r>
              <w:rPr>
                <w:sz w:val="22"/>
                <w:szCs w:val="22"/>
              </w:rPr>
              <w:t>23</w:t>
            </w:r>
          </w:p>
        </w:tc>
        <w:tc>
          <w:tcPr>
            <w:tcW w:w="1041" w:type="dxa"/>
          </w:tcPr>
          <w:p w:rsidR="00964294" w:rsidRPr="003322A4" w:rsidRDefault="002B28A2" w:rsidP="000C570A">
            <w:pPr>
              <w:spacing w:before="240" w:after="0" w:line="240" w:lineRule="auto"/>
              <w:rPr>
                <w:sz w:val="22"/>
                <w:szCs w:val="22"/>
              </w:rPr>
            </w:pPr>
            <w:r>
              <w:rPr>
                <w:sz w:val="22"/>
                <w:szCs w:val="22"/>
              </w:rPr>
              <w:t>23</w:t>
            </w:r>
          </w:p>
        </w:tc>
        <w:tc>
          <w:tcPr>
            <w:tcW w:w="1007" w:type="dxa"/>
          </w:tcPr>
          <w:p w:rsidR="00964294" w:rsidRPr="003322A4" w:rsidRDefault="002B28A2" w:rsidP="000C570A">
            <w:pPr>
              <w:spacing w:before="240" w:after="0" w:line="240" w:lineRule="auto"/>
              <w:rPr>
                <w:sz w:val="22"/>
                <w:szCs w:val="22"/>
              </w:rPr>
            </w:pPr>
            <w:r>
              <w:rPr>
                <w:sz w:val="22"/>
                <w:szCs w:val="22"/>
              </w:rPr>
              <w:t>46</w:t>
            </w:r>
          </w:p>
        </w:tc>
        <w:tc>
          <w:tcPr>
            <w:tcW w:w="1092" w:type="dxa"/>
          </w:tcPr>
          <w:p w:rsidR="00964294" w:rsidRPr="003322A4" w:rsidRDefault="002B28A2" w:rsidP="000C570A">
            <w:pPr>
              <w:spacing w:before="240" w:after="0" w:line="240" w:lineRule="auto"/>
              <w:rPr>
                <w:sz w:val="22"/>
                <w:szCs w:val="22"/>
              </w:rPr>
            </w:pPr>
            <w:r>
              <w:rPr>
                <w:sz w:val="22"/>
                <w:szCs w:val="22"/>
              </w:rPr>
              <w:t>46</w:t>
            </w:r>
          </w:p>
        </w:tc>
        <w:tc>
          <w:tcPr>
            <w:tcW w:w="1005" w:type="dxa"/>
          </w:tcPr>
          <w:p w:rsidR="00964294" w:rsidRPr="003322A4" w:rsidRDefault="002B28A2" w:rsidP="000C570A">
            <w:pPr>
              <w:spacing w:before="240" w:after="0" w:line="240" w:lineRule="auto"/>
              <w:rPr>
                <w:sz w:val="22"/>
                <w:szCs w:val="22"/>
              </w:rPr>
            </w:pPr>
            <w:r>
              <w:rPr>
                <w:sz w:val="22"/>
                <w:szCs w:val="22"/>
              </w:rPr>
              <w:t>46</w:t>
            </w:r>
          </w:p>
        </w:tc>
      </w:tr>
    </w:tbl>
    <w:p w:rsidR="00DC5451" w:rsidRDefault="00DC5451" w:rsidP="000C570A">
      <w:pPr>
        <w:rPr>
          <w:b/>
          <w:sz w:val="28"/>
        </w:rPr>
      </w:pPr>
    </w:p>
    <w:p w:rsidR="000C570A" w:rsidRPr="002B6FDB" w:rsidRDefault="000C570A" w:rsidP="000C570A">
      <w:pPr>
        <w:rPr>
          <w:b/>
          <w:sz w:val="28"/>
        </w:rPr>
      </w:pPr>
      <w:r w:rsidRPr="002B6FDB">
        <w:rPr>
          <w:b/>
          <w:sz w:val="28"/>
        </w:rPr>
        <w:t>Eylemler</w:t>
      </w:r>
    </w:p>
    <w:tbl>
      <w:tblPr>
        <w:tblW w:w="4829" w:type="pct"/>
        <w:tblLayout w:type="fixed"/>
        <w:tblCellMar>
          <w:left w:w="70" w:type="dxa"/>
          <w:right w:w="70" w:type="dxa"/>
        </w:tblCellMar>
        <w:tblLook w:val="04A0"/>
      </w:tblPr>
      <w:tblGrid>
        <w:gridCol w:w="938"/>
        <w:gridCol w:w="6172"/>
        <w:gridCol w:w="3083"/>
        <w:gridCol w:w="3086"/>
      </w:tblGrid>
      <w:tr w:rsidR="000C570A" w:rsidRPr="00A47F2F" w:rsidTr="00C928E0">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570A" w:rsidRPr="00A47F2F" w:rsidRDefault="000C570A" w:rsidP="00C928E0">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0C570A" w:rsidRPr="00A47F2F" w:rsidRDefault="000C570A" w:rsidP="00C928E0">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0C570A" w:rsidRPr="00A47F2F" w:rsidRDefault="000C570A" w:rsidP="00C928E0">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0C570A" w:rsidRPr="00A47F2F" w:rsidRDefault="000C570A" w:rsidP="00C928E0">
            <w:pPr>
              <w:spacing w:after="0" w:line="240" w:lineRule="auto"/>
              <w:jc w:val="center"/>
              <w:rPr>
                <w:b/>
                <w:bCs/>
                <w:color w:val="000000"/>
                <w:szCs w:val="24"/>
              </w:rPr>
            </w:pPr>
            <w:r>
              <w:rPr>
                <w:b/>
                <w:bCs/>
                <w:color w:val="000000"/>
                <w:szCs w:val="24"/>
              </w:rPr>
              <w:t>Eylem Tarihi</w:t>
            </w:r>
          </w:p>
        </w:tc>
      </w:tr>
      <w:tr w:rsidR="000C570A" w:rsidRPr="00A47F2F" w:rsidTr="00C928E0">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0C570A" w:rsidRPr="00A47F2F" w:rsidRDefault="000C570A" w:rsidP="00C928E0">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0C570A" w:rsidRPr="00A47F2F" w:rsidRDefault="00E67B68" w:rsidP="004C6FFC">
            <w:pPr>
              <w:spacing w:after="0" w:line="240" w:lineRule="auto"/>
              <w:jc w:val="both"/>
              <w:rPr>
                <w:color w:val="000000"/>
                <w:szCs w:val="24"/>
              </w:rPr>
            </w:pPr>
            <w:r>
              <w:rPr>
                <w:color w:val="000000"/>
                <w:szCs w:val="24"/>
              </w:rPr>
              <w:t xml:space="preserve">İlgili kurum, kuruluş ve hayırseverler ile görüşmeler yapılarak </w:t>
            </w:r>
            <w:r w:rsidR="00B01376">
              <w:rPr>
                <w:color w:val="000000"/>
                <w:szCs w:val="24"/>
              </w:rPr>
              <w:t xml:space="preserve">ek bina veya </w:t>
            </w:r>
            <w:r>
              <w:rPr>
                <w:color w:val="000000"/>
                <w:szCs w:val="24"/>
              </w:rPr>
              <w:t xml:space="preserve">okulumuz üzerine kat ilavesi yapılacak.  </w:t>
            </w:r>
          </w:p>
        </w:tc>
        <w:tc>
          <w:tcPr>
            <w:tcW w:w="1161" w:type="pct"/>
            <w:tcBorders>
              <w:top w:val="nil"/>
              <w:left w:val="nil"/>
              <w:bottom w:val="single" w:sz="8" w:space="0" w:color="auto"/>
              <w:right w:val="single" w:sz="8" w:space="0" w:color="auto"/>
            </w:tcBorders>
            <w:shd w:val="clear" w:color="auto" w:fill="auto"/>
            <w:vAlign w:val="center"/>
          </w:tcPr>
          <w:p w:rsidR="000C570A" w:rsidRPr="00A47F2F" w:rsidRDefault="00E67B68" w:rsidP="00C928E0">
            <w:pPr>
              <w:spacing w:after="0" w:line="240" w:lineRule="auto"/>
              <w:jc w:val="both"/>
              <w:rPr>
                <w:color w:val="000000"/>
                <w:szCs w:val="24"/>
              </w:rPr>
            </w:pPr>
            <w:r>
              <w:rPr>
                <w:color w:val="000000"/>
                <w:szCs w:val="24"/>
              </w:rPr>
              <w:t xml:space="preserve">Okul Yönetimi </w:t>
            </w:r>
          </w:p>
        </w:tc>
        <w:tc>
          <w:tcPr>
            <w:tcW w:w="1162" w:type="pct"/>
            <w:tcBorders>
              <w:top w:val="nil"/>
              <w:left w:val="nil"/>
              <w:bottom w:val="single" w:sz="8" w:space="0" w:color="auto"/>
              <w:right w:val="single" w:sz="8" w:space="0" w:color="auto"/>
            </w:tcBorders>
            <w:shd w:val="clear" w:color="auto" w:fill="auto"/>
            <w:vAlign w:val="center"/>
          </w:tcPr>
          <w:p w:rsidR="000C570A" w:rsidRPr="00A47F2F" w:rsidRDefault="004C6FFC" w:rsidP="004C6FFC">
            <w:pPr>
              <w:spacing w:after="0" w:line="240" w:lineRule="auto"/>
              <w:jc w:val="both"/>
              <w:rPr>
                <w:color w:val="000000"/>
                <w:szCs w:val="24"/>
              </w:rPr>
            </w:pPr>
            <w:r>
              <w:rPr>
                <w:color w:val="000000"/>
                <w:szCs w:val="24"/>
              </w:rPr>
              <w:t>2019-2021</w:t>
            </w:r>
          </w:p>
        </w:tc>
      </w:tr>
    </w:tbl>
    <w:p w:rsidR="00A875B1" w:rsidRDefault="00A875B1" w:rsidP="00A875B1">
      <w:pPr>
        <w:pStyle w:val="Balk1"/>
        <w:spacing w:before="0" w:after="0" w:line="240" w:lineRule="auto"/>
      </w:pPr>
      <w:bookmarkStart w:id="48" w:name="_Toc531097547"/>
    </w:p>
    <w:p w:rsidR="00A875B1" w:rsidRDefault="00EB1C60" w:rsidP="00A875B1">
      <w:pPr>
        <w:pStyle w:val="Balk1"/>
        <w:spacing w:before="0" w:after="0" w:line="240" w:lineRule="auto"/>
      </w:pPr>
      <w:r w:rsidRPr="00A47F2F">
        <w:t>V. BÖLÜM</w:t>
      </w:r>
      <w:bookmarkEnd w:id="46"/>
      <w:bookmarkEnd w:id="47"/>
      <w:r w:rsidR="008D4E73">
        <w:t>:</w:t>
      </w:r>
      <w:bookmarkStart w:id="49" w:name="_Toc416085168"/>
      <w:bookmarkStart w:id="50" w:name="_Toc529519471"/>
      <w:r w:rsidR="008D4E73">
        <w:t xml:space="preserve"> </w:t>
      </w:r>
      <w:r w:rsidRPr="00A47F2F">
        <w:t>MAL</w:t>
      </w:r>
      <w:r w:rsidR="00EA5593" w:rsidRPr="00A47F2F">
        <w:t>İ</w:t>
      </w:r>
      <w:r w:rsidRPr="00A47F2F">
        <w:t>YETLEND</w:t>
      </w:r>
      <w:r w:rsidR="006B3051" w:rsidRPr="00A47F2F">
        <w:t>İ</w:t>
      </w:r>
      <w:r w:rsidRPr="00A47F2F">
        <w:t>RME</w:t>
      </w:r>
      <w:bookmarkEnd w:id="48"/>
      <w:bookmarkEnd w:id="49"/>
      <w:bookmarkEnd w:id="50"/>
    </w:p>
    <w:p w:rsidR="00A875B1" w:rsidRPr="00A875B1" w:rsidRDefault="00A875B1" w:rsidP="00A875B1">
      <w:pPr>
        <w:pStyle w:val="Balk1"/>
        <w:spacing w:before="0" w:after="0" w:line="240" w:lineRule="auto"/>
        <w:rPr>
          <w:color w:val="auto"/>
          <w:sz w:val="24"/>
          <w:szCs w:val="24"/>
        </w:rPr>
      </w:pPr>
      <w:r w:rsidRPr="00A47F2F">
        <w:rPr>
          <w:color w:val="auto"/>
          <w:sz w:val="24"/>
          <w:szCs w:val="24"/>
        </w:rPr>
        <w:t xml:space="preserve">2019-2023 Stratejik Planı Faaliyet/Proje Maliyetlendirme </w:t>
      </w:r>
      <w:r>
        <w:rPr>
          <w:color w:val="auto"/>
          <w:sz w:val="24"/>
          <w:szCs w:val="24"/>
        </w:rPr>
        <w:t>Tablosu</w:t>
      </w:r>
    </w:p>
    <w:tbl>
      <w:tblPr>
        <w:tblpPr w:leftFromText="141" w:rightFromText="141" w:vertAnchor="text" w:horzAnchor="margin" w:tblpY="539"/>
        <w:tblW w:w="0" w:type="auto"/>
        <w:tblLayout w:type="fixed"/>
        <w:tblCellMar>
          <w:left w:w="70" w:type="dxa"/>
          <w:right w:w="70" w:type="dxa"/>
        </w:tblCellMar>
        <w:tblLook w:val="04A0"/>
      </w:tblPr>
      <w:tblGrid>
        <w:gridCol w:w="5655"/>
        <w:gridCol w:w="1134"/>
        <w:gridCol w:w="1134"/>
        <w:gridCol w:w="1134"/>
        <w:gridCol w:w="1134"/>
        <w:gridCol w:w="1134"/>
        <w:gridCol w:w="1560"/>
      </w:tblGrid>
      <w:tr w:rsidR="00A875B1" w:rsidRPr="00D41148" w:rsidTr="00A875B1">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A875B1" w:rsidRPr="00D41148" w:rsidRDefault="00A875B1" w:rsidP="00A875B1">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875B1" w:rsidRPr="00D41148" w:rsidRDefault="00A875B1" w:rsidP="00A875B1">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875B1" w:rsidRPr="00D41148" w:rsidRDefault="00A875B1" w:rsidP="00A875B1">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875B1" w:rsidRPr="00D41148" w:rsidRDefault="00A875B1" w:rsidP="00A875B1">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875B1" w:rsidRPr="00D41148" w:rsidRDefault="00A875B1" w:rsidP="00A875B1">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875B1" w:rsidRPr="00D41148" w:rsidRDefault="00A875B1" w:rsidP="00A875B1">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A875B1" w:rsidRPr="00D41148" w:rsidRDefault="00A875B1" w:rsidP="00A875B1">
            <w:pPr>
              <w:spacing w:after="0" w:line="240" w:lineRule="auto"/>
              <w:rPr>
                <w:b/>
                <w:bCs/>
                <w:color w:val="FFFFFF"/>
                <w:sz w:val="22"/>
                <w:szCs w:val="22"/>
              </w:rPr>
            </w:pPr>
            <w:r w:rsidRPr="00D41148">
              <w:rPr>
                <w:b/>
                <w:bCs/>
                <w:color w:val="FFFFFF"/>
                <w:sz w:val="22"/>
                <w:szCs w:val="22"/>
              </w:rPr>
              <w:t>Toplam</w:t>
            </w:r>
          </w:p>
        </w:tc>
      </w:tr>
      <w:tr w:rsidR="00A875B1" w:rsidRPr="00D41148" w:rsidTr="00A875B1">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A875B1" w:rsidRPr="00D41148" w:rsidRDefault="00A875B1" w:rsidP="00A875B1">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875B1" w:rsidRPr="00D41148" w:rsidRDefault="00A875B1" w:rsidP="00A875B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875B1" w:rsidRPr="00D41148" w:rsidRDefault="00A875B1" w:rsidP="00A875B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875B1" w:rsidRPr="00D41148" w:rsidRDefault="00A875B1" w:rsidP="00A875B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875B1" w:rsidRPr="00D41148" w:rsidRDefault="00A875B1" w:rsidP="00A875B1">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875B1" w:rsidRPr="00D41148" w:rsidRDefault="00A875B1" w:rsidP="00A875B1">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A875B1" w:rsidRPr="00D41148" w:rsidRDefault="00A875B1" w:rsidP="00A875B1">
            <w:pPr>
              <w:spacing w:after="0" w:line="240" w:lineRule="auto"/>
              <w:rPr>
                <w:b/>
                <w:bCs/>
                <w:color w:val="FFFFFF"/>
                <w:sz w:val="22"/>
                <w:szCs w:val="22"/>
              </w:rPr>
            </w:pPr>
          </w:p>
        </w:tc>
      </w:tr>
      <w:tr w:rsidR="00A875B1" w:rsidRPr="00D41148" w:rsidTr="00A875B1">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875B1" w:rsidRPr="00D41148" w:rsidRDefault="00A875B1" w:rsidP="00A875B1">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0</w:t>
            </w:r>
          </w:p>
        </w:tc>
      </w:tr>
      <w:tr w:rsidR="00A875B1" w:rsidRPr="00D41148" w:rsidTr="00A875B1">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875B1" w:rsidRPr="00D41148" w:rsidRDefault="00A875B1" w:rsidP="00A875B1">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0</w:t>
            </w:r>
          </w:p>
        </w:tc>
      </w:tr>
      <w:tr w:rsidR="00A875B1" w:rsidRPr="00D41148" w:rsidTr="00A875B1">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875B1" w:rsidRPr="00D41148" w:rsidRDefault="00A875B1" w:rsidP="00A875B1">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200.000</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200.000</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150.000</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120.000</w:t>
            </w:r>
          </w:p>
        </w:tc>
        <w:tc>
          <w:tcPr>
            <w:tcW w:w="1134" w:type="dxa"/>
            <w:tcBorders>
              <w:top w:val="nil"/>
              <w:left w:val="nil"/>
              <w:bottom w:val="single" w:sz="4"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55.000</w:t>
            </w:r>
          </w:p>
        </w:tc>
        <w:tc>
          <w:tcPr>
            <w:tcW w:w="1560" w:type="dxa"/>
            <w:tcBorders>
              <w:top w:val="nil"/>
              <w:left w:val="nil"/>
              <w:bottom w:val="single" w:sz="4" w:space="0" w:color="000000"/>
              <w:right w:val="single" w:sz="12"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725.000</w:t>
            </w:r>
          </w:p>
        </w:tc>
      </w:tr>
      <w:tr w:rsidR="00A875B1" w:rsidRPr="00D41148" w:rsidTr="00A875B1">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A875B1" w:rsidRPr="00D41148" w:rsidRDefault="00A875B1" w:rsidP="00A875B1">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200.000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200.000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150.000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120.000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55.000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A875B1" w:rsidRPr="00D41148" w:rsidRDefault="00A875B1" w:rsidP="00A875B1">
            <w:pPr>
              <w:spacing w:after="0" w:line="240" w:lineRule="auto"/>
              <w:rPr>
                <w:color w:val="000000"/>
                <w:sz w:val="20"/>
                <w:szCs w:val="20"/>
              </w:rPr>
            </w:pPr>
            <w:r>
              <w:rPr>
                <w:color w:val="000000"/>
                <w:sz w:val="20"/>
                <w:szCs w:val="20"/>
              </w:rPr>
              <w:t>725.000</w:t>
            </w:r>
          </w:p>
        </w:tc>
      </w:tr>
    </w:tbl>
    <w:p w:rsidR="00D41148" w:rsidRDefault="00D41148" w:rsidP="00D41148"/>
    <w:p w:rsidR="00D41148" w:rsidRDefault="00D41148" w:rsidP="00D41148"/>
    <w:p w:rsidR="00337637" w:rsidRPr="008D4E73" w:rsidRDefault="00337637" w:rsidP="003152E4">
      <w:pPr>
        <w:pStyle w:val="Balk1"/>
      </w:pPr>
      <w:bookmarkStart w:id="51" w:name="_Toc416085171"/>
      <w:bookmarkStart w:id="52" w:name="_Toc529519472"/>
      <w:r w:rsidRPr="008D4E73">
        <w:lastRenderedPageBreak/>
        <w:t>V</w:t>
      </w:r>
      <w:r w:rsidR="008D4E73" w:rsidRPr="008D4E73">
        <w:t>I</w:t>
      </w:r>
      <w:r w:rsidRPr="008D4E73">
        <w:t>. BÖLÜM</w:t>
      </w:r>
      <w:bookmarkEnd w:id="51"/>
      <w:bookmarkEnd w:id="52"/>
      <w:r w:rsidR="008D4E73" w:rsidRPr="008D4E73">
        <w:t>:</w:t>
      </w:r>
      <w:bookmarkStart w:id="53" w:name="_Toc416085172"/>
      <w:bookmarkStart w:id="54" w:name="_Toc529519473"/>
      <w:r w:rsidR="008D4E73" w:rsidRPr="008D4E73">
        <w:t xml:space="preserve"> </w:t>
      </w:r>
      <w:r w:rsidRPr="008D4E73">
        <w:t>İZLEME VE DEĞERLENDİRME</w:t>
      </w:r>
      <w:bookmarkEnd w:id="53"/>
      <w:bookmarkEnd w:id="54"/>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2133BF" w:rsidRDefault="00481D63" w:rsidP="008D4E73"/>
    <w:sectPr w:rsidR="00481D63" w:rsidRPr="002133BF" w:rsidSect="00856D44">
      <w:footerReference w:type="first" r:id="rId16"/>
      <w:pgSz w:w="16838" w:h="11906" w:orient="landscape"/>
      <w:pgMar w:top="0" w:right="1812" w:bottom="0"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67C" w:rsidRDefault="0028067C" w:rsidP="00DC3C73">
      <w:pPr>
        <w:spacing w:after="0" w:line="240" w:lineRule="auto"/>
      </w:pPr>
      <w:r>
        <w:separator/>
      </w:r>
    </w:p>
  </w:endnote>
  <w:endnote w:type="continuationSeparator" w:id="1">
    <w:p w:rsidR="0028067C" w:rsidRDefault="0028067C"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CC" w:rsidRDefault="009952CC">
    <w:pPr>
      <w:pStyle w:val="Altbilgi"/>
      <w:jc w:val="right"/>
    </w:pPr>
    <w:fldSimple w:instr="PAGE   \* MERGEFORMAT">
      <w:r w:rsidR="004202B5">
        <w:rPr>
          <w:noProof/>
        </w:rPr>
        <w:t>4</w:t>
      </w:r>
    </w:fldSimple>
  </w:p>
  <w:p w:rsidR="009952CC" w:rsidRDefault="009952C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CC" w:rsidRDefault="009952CC">
    <w:pPr>
      <w:pStyle w:val="Altbilgi"/>
      <w:jc w:val="right"/>
    </w:pPr>
    <w:fldSimple w:instr="PAGE   \* MERGEFORMAT">
      <w:r>
        <w:rPr>
          <w:noProof/>
        </w:rPr>
        <w:t>i</w:t>
      </w:r>
    </w:fldSimple>
  </w:p>
  <w:p w:rsidR="009952CC" w:rsidRDefault="009952C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CC" w:rsidRDefault="009952CC">
    <w:pPr>
      <w:pStyle w:val="Altbilgi"/>
      <w:jc w:val="right"/>
    </w:pPr>
    <w:fldSimple w:instr="PAGE   \* MERGEFORMAT">
      <w:r>
        <w:rPr>
          <w:noProof/>
        </w:rPr>
        <w:t>1</w:t>
      </w:r>
    </w:fldSimple>
  </w:p>
  <w:p w:rsidR="009952CC" w:rsidRDefault="009952C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67C" w:rsidRDefault="0028067C" w:rsidP="00DC3C73">
      <w:pPr>
        <w:spacing w:after="0" w:line="240" w:lineRule="auto"/>
      </w:pPr>
      <w:r>
        <w:separator/>
      </w:r>
    </w:p>
  </w:footnote>
  <w:footnote w:type="continuationSeparator" w:id="1">
    <w:p w:rsidR="0028067C" w:rsidRDefault="0028067C"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CC" w:rsidRPr="00A40B5B" w:rsidRDefault="009952CC"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90D50"/>
    <w:multiLevelType w:val="hybridMultilevel"/>
    <w:tmpl w:val="ABD0BC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04450"/>
  </w:hdrShapeDefaults>
  <w:footnotePr>
    <w:footnote w:id="0"/>
    <w:footnote w:id="1"/>
  </w:footnotePr>
  <w:endnotePr>
    <w:endnote w:id="0"/>
    <w:endnote w:id="1"/>
  </w:endnotePr>
  <w:compat/>
  <w:rsids>
    <w:rsidRoot w:val="003072B6"/>
    <w:rsid w:val="00001EB4"/>
    <w:rsid w:val="00002A36"/>
    <w:rsid w:val="00002A9E"/>
    <w:rsid w:val="00003409"/>
    <w:rsid w:val="000051EA"/>
    <w:rsid w:val="00005C8A"/>
    <w:rsid w:val="00005D33"/>
    <w:rsid w:val="00006EC7"/>
    <w:rsid w:val="0000705B"/>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105"/>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D74"/>
    <w:rsid w:val="00042FA8"/>
    <w:rsid w:val="0004366A"/>
    <w:rsid w:val="00044EC3"/>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4B00"/>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0F1"/>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570A"/>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4E81"/>
    <w:rsid w:val="000E561E"/>
    <w:rsid w:val="000E56DD"/>
    <w:rsid w:val="000E6300"/>
    <w:rsid w:val="000E68AB"/>
    <w:rsid w:val="000E7338"/>
    <w:rsid w:val="000E7F2F"/>
    <w:rsid w:val="000F12F0"/>
    <w:rsid w:val="000F1452"/>
    <w:rsid w:val="000F15FC"/>
    <w:rsid w:val="000F207F"/>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11CE"/>
    <w:rsid w:val="00153471"/>
    <w:rsid w:val="00153482"/>
    <w:rsid w:val="00153D0A"/>
    <w:rsid w:val="0015462E"/>
    <w:rsid w:val="001549F9"/>
    <w:rsid w:val="001556A6"/>
    <w:rsid w:val="00157ECB"/>
    <w:rsid w:val="001618A1"/>
    <w:rsid w:val="00162159"/>
    <w:rsid w:val="00162672"/>
    <w:rsid w:val="00162C95"/>
    <w:rsid w:val="0016360C"/>
    <w:rsid w:val="001639B6"/>
    <w:rsid w:val="00163B3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93E"/>
    <w:rsid w:val="00186A70"/>
    <w:rsid w:val="00187A39"/>
    <w:rsid w:val="00187AD8"/>
    <w:rsid w:val="00190C7C"/>
    <w:rsid w:val="00190E58"/>
    <w:rsid w:val="0019229F"/>
    <w:rsid w:val="00192DBF"/>
    <w:rsid w:val="00193BCA"/>
    <w:rsid w:val="001946F1"/>
    <w:rsid w:val="001967CE"/>
    <w:rsid w:val="00196C10"/>
    <w:rsid w:val="00196C43"/>
    <w:rsid w:val="00197670"/>
    <w:rsid w:val="001A0ACC"/>
    <w:rsid w:val="001A1005"/>
    <w:rsid w:val="001A1015"/>
    <w:rsid w:val="001A10E0"/>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3BDA"/>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0CD9"/>
    <w:rsid w:val="00201A0E"/>
    <w:rsid w:val="00202CEF"/>
    <w:rsid w:val="00203649"/>
    <w:rsid w:val="002040CA"/>
    <w:rsid w:val="00204849"/>
    <w:rsid w:val="002066FA"/>
    <w:rsid w:val="002067A4"/>
    <w:rsid w:val="00206A01"/>
    <w:rsid w:val="00206DD8"/>
    <w:rsid w:val="0021069D"/>
    <w:rsid w:val="00210E5A"/>
    <w:rsid w:val="00210F6A"/>
    <w:rsid w:val="002133BF"/>
    <w:rsid w:val="00214303"/>
    <w:rsid w:val="002146AA"/>
    <w:rsid w:val="0021543E"/>
    <w:rsid w:val="002159E5"/>
    <w:rsid w:val="00215ADB"/>
    <w:rsid w:val="00215CA2"/>
    <w:rsid w:val="002166FB"/>
    <w:rsid w:val="002204A1"/>
    <w:rsid w:val="00220CEC"/>
    <w:rsid w:val="00221657"/>
    <w:rsid w:val="00221B07"/>
    <w:rsid w:val="00221E8A"/>
    <w:rsid w:val="00222A10"/>
    <w:rsid w:val="0022608F"/>
    <w:rsid w:val="00226F06"/>
    <w:rsid w:val="002272B3"/>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676"/>
    <w:rsid w:val="00270DED"/>
    <w:rsid w:val="00271019"/>
    <w:rsid w:val="002710EA"/>
    <w:rsid w:val="0027283C"/>
    <w:rsid w:val="00272C0E"/>
    <w:rsid w:val="00272EEC"/>
    <w:rsid w:val="00273968"/>
    <w:rsid w:val="00273B58"/>
    <w:rsid w:val="00274389"/>
    <w:rsid w:val="00276037"/>
    <w:rsid w:val="002765E5"/>
    <w:rsid w:val="0028029F"/>
    <w:rsid w:val="0028067C"/>
    <w:rsid w:val="00280D4F"/>
    <w:rsid w:val="00280DBA"/>
    <w:rsid w:val="00281716"/>
    <w:rsid w:val="002825C6"/>
    <w:rsid w:val="00284611"/>
    <w:rsid w:val="00284F2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1EE1"/>
    <w:rsid w:val="002B2080"/>
    <w:rsid w:val="002B2714"/>
    <w:rsid w:val="002B28A2"/>
    <w:rsid w:val="002B35D7"/>
    <w:rsid w:val="002B5201"/>
    <w:rsid w:val="002B5E8E"/>
    <w:rsid w:val="002B6FDB"/>
    <w:rsid w:val="002C038D"/>
    <w:rsid w:val="002C0D5A"/>
    <w:rsid w:val="002C1B74"/>
    <w:rsid w:val="002C2E08"/>
    <w:rsid w:val="002C37E0"/>
    <w:rsid w:val="002C38AB"/>
    <w:rsid w:val="002C3CB3"/>
    <w:rsid w:val="002C49B6"/>
    <w:rsid w:val="002C5211"/>
    <w:rsid w:val="002C5991"/>
    <w:rsid w:val="002C5D88"/>
    <w:rsid w:val="002C63A3"/>
    <w:rsid w:val="002C7E49"/>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096"/>
    <w:rsid w:val="002E656F"/>
    <w:rsid w:val="002E77C7"/>
    <w:rsid w:val="002F03E1"/>
    <w:rsid w:val="002F2799"/>
    <w:rsid w:val="002F27DD"/>
    <w:rsid w:val="002F5C1A"/>
    <w:rsid w:val="002F5FC9"/>
    <w:rsid w:val="002F66C7"/>
    <w:rsid w:val="002F7B7A"/>
    <w:rsid w:val="003022C7"/>
    <w:rsid w:val="003035FD"/>
    <w:rsid w:val="003039DA"/>
    <w:rsid w:val="003042D7"/>
    <w:rsid w:val="00304338"/>
    <w:rsid w:val="003050B7"/>
    <w:rsid w:val="003061F3"/>
    <w:rsid w:val="0030721A"/>
    <w:rsid w:val="003072A7"/>
    <w:rsid w:val="003072B6"/>
    <w:rsid w:val="00307523"/>
    <w:rsid w:val="00310173"/>
    <w:rsid w:val="00310510"/>
    <w:rsid w:val="00310E1C"/>
    <w:rsid w:val="003111E1"/>
    <w:rsid w:val="00311940"/>
    <w:rsid w:val="00311B87"/>
    <w:rsid w:val="00312F50"/>
    <w:rsid w:val="003131D3"/>
    <w:rsid w:val="00314B78"/>
    <w:rsid w:val="0031505B"/>
    <w:rsid w:val="003152E4"/>
    <w:rsid w:val="003160B6"/>
    <w:rsid w:val="00316831"/>
    <w:rsid w:val="0031778F"/>
    <w:rsid w:val="003220A3"/>
    <w:rsid w:val="003221C7"/>
    <w:rsid w:val="003239FC"/>
    <w:rsid w:val="003246FC"/>
    <w:rsid w:val="003248C5"/>
    <w:rsid w:val="00324908"/>
    <w:rsid w:val="00325A4E"/>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C0B"/>
    <w:rsid w:val="00345CCD"/>
    <w:rsid w:val="0034623B"/>
    <w:rsid w:val="00346AD7"/>
    <w:rsid w:val="00347127"/>
    <w:rsid w:val="00347744"/>
    <w:rsid w:val="00347900"/>
    <w:rsid w:val="00350348"/>
    <w:rsid w:val="00350C84"/>
    <w:rsid w:val="00351598"/>
    <w:rsid w:val="00351839"/>
    <w:rsid w:val="00351B20"/>
    <w:rsid w:val="00352BAF"/>
    <w:rsid w:val="00352C0E"/>
    <w:rsid w:val="00352E63"/>
    <w:rsid w:val="00352FE2"/>
    <w:rsid w:val="00354136"/>
    <w:rsid w:val="00355567"/>
    <w:rsid w:val="003561FA"/>
    <w:rsid w:val="0035716B"/>
    <w:rsid w:val="00360C7C"/>
    <w:rsid w:val="00361A10"/>
    <w:rsid w:val="00362CB4"/>
    <w:rsid w:val="00362EA4"/>
    <w:rsid w:val="0036431B"/>
    <w:rsid w:val="00364B6C"/>
    <w:rsid w:val="00364CCE"/>
    <w:rsid w:val="003655ED"/>
    <w:rsid w:val="003702D2"/>
    <w:rsid w:val="00371A5A"/>
    <w:rsid w:val="00371A83"/>
    <w:rsid w:val="00372B12"/>
    <w:rsid w:val="00373215"/>
    <w:rsid w:val="00373590"/>
    <w:rsid w:val="00376381"/>
    <w:rsid w:val="00376C07"/>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0A4"/>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2DB3"/>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173"/>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4C7"/>
    <w:rsid w:val="0040291E"/>
    <w:rsid w:val="00402977"/>
    <w:rsid w:val="00404535"/>
    <w:rsid w:val="00404951"/>
    <w:rsid w:val="00406495"/>
    <w:rsid w:val="00406581"/>
    <w:rsid w:val="004072CA"/>
    <w:rsid w:val="00407963"/>
    <w:rsid w:val="00407D4D"/>
    <w:rsid w:val="0041071B"/>
    <w:rsid w:val="004108C5"/>
    <w:rsid w:val="00410D4D"/>
    <w:rsid w:val="00411D73"/>
    <w:rsid w:val="00411F86"/>
    <w:rsid w:val="00412F46"/>
    <w:rsid w:val="0041358A"/>
    <w:rsid w:val="00413AA2"/>
    <w:rsid w:val="00413BA2"/>
    <w:rsid w:val="00413FBD"/>
    <w:rsid w:val="0041582D"/>
    <w:rsid w:val="00415EF9"/>
    <w:rsid w:val="00416548"/>
    <w:rsid w:val="00416808"/>
    <w:rsid w:val="0041697D"/>
    <w:rsid w:val="004202B5"/>
    <w:rsid w:val="004207AE"/>
    <w:rsid w:val="004216D0"/>
    <w:rsid w:val="0042188D"/>
    <w:rsid w:val="00421983"/>
    <w:rsid w:val="004230CD"/>
    <w:rsid w:val="00423837"/>
    <w:rsid w:val="004239FA"/>
    <w:rsid w:val="00423F1F"/>
    <w:rsid w:val="004262C6"/>
    <w:rsid w:val="004277BA"/>
    <w:rsid w:val="00427D4B"/>
    <w:rsid w:val="00427EA4"/>
    <w:rsid w:val="00430650"/>
    <w:rsid w:val="00430D80"/>
    <w:rsid w:val="0043189A"/>
    <w:rsid w:val="004352CA"/>
    <w:rsid w:val="00436CC6"/>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47F"/>
    <w:rsid w:val="004733EE"/>
    <w:rsid w:val="00473462"/>
    <w:rsid w:val="00473BD1"/>
    <w:rsid w:val="004743EB"/>
    <w:rsid w:val="00474795"/>
    <w:rsid w:val="00475223"/>
    <w:rsid w:val="004765EC"/>
    <w:rsid w:val="0047679D"/>
    <w:rsid w:val="00476935"/>
    <w:rsid w:val="0047719E"/>
    <w:rsid w:val="00477311"/>
    <w:rsid w:val="004774B3"/>
    <w:rsid w:val="004778CC"/>
    <w:rsid w:val="004778E9"/>
    <w:rsid w:val="004804A1"/>
    <w:rsid w:val="00480AE5"/>
    <w:rsid w:val="00480CF6"/>
    <w:rsid w:val="004810DB"/>
    <w:rsid w:val="004812DE"/>
    <w:rsid w:val="0048150D"/>
    <w:rsid w:val="004817B1"/>
    <w:rsid w:val="00481D63"/>
    <w:rsid w:val="0048450D"/>
    <w:rsid w:val="00484779"/>
    <w:rsid w:val="00484783"/>
    <w:rsid w:val="00484D00"/>
    <w:rsid w:val="00484E6D"/>
    <w:rsid w:val="004852A6"/>
    <w:rsid w:val="004857FD"/>
    <w:rsid w:val="004905B2"/>
    <w:rsid w:val="00491DB2"/>
    <w:rsid w:val="00492824"/>
    <w:rsid w:val="00493B51"/>
    <w:rsid w:val="00493F37"/>
    <w:rsid w:val="004950DE"/>
    <w:rsid w:val="004953A2"/>
    <w:rsid w:val="0049575C"/>
    <w:rsid w:val="00495B1E"/>
    <w:rsid w:val="00496229"/>
    <w:rsid w:val="0049625A"/>
    <w:rsid w:val="004962D0"/>
    <w:rsid w:val="00496747"/>
    <w:rsid w:val="004968DB"/>
    <w:rsid w:val="004975D9"/>
    <w:rsid w:val="004A00E1"/>
    <w:rsid w:val="004A0589"/>
    <w:rsid w:val="004A06E2"/>
    <w:rsid w:val="004A0808"/>
    <w:rsid w:val="004A08D3"/>
    <w:rsid w:val="004A15BB"/>
    <w:rsid w:val="004A3D68"/>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2944"/>
    <w:rsid w:val="004C3AC1"/>
    <w:rsid w:val="004C4C5E"/>
    <w:rsid w:val="004C5E7B"/>
    <w:rsid w:val="004C6FFC"/>
    <w:rsid w:val="004D0746"/>
    <w:rsid w:val="004D17C5"/>
    <w:rsid w:val="004D1B01"/>
    <w:rsid w:val="004D2DE7"/>
    <w:rsid w:val="004D35E3"/>
    <w:rsid w:val="004D3652"/>
    <w:rsid w:val="004D38F4"/>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66FD"/>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752"/>
    <w:rsid w:val="00507FDB"/>
    <w:rsid w:val="005105BC"/>
    <w:rsid w:val="00510C4A"/>
    <w:rsid w:val="00511537"/>
    <w:rsid w:val="00511697"/>
    <w:rsid w:val="00511AF7"/>
    <w:rsid w:val="00511DCE"/>
    <w:rsid w:val="00511EB2"/>
    <w:rsid w:val="00513A07"/>
    <w:rsid w:val="00514DAF"/>
    <w:rsid w:val="00515098"/>
    <w:rsid w:val="00516A3A"/>
    <w:rsid w:val="00516BF2"/>
    <w:rsid w:val="00520099"/>
    <w:rsid w:val="00520266"/>
    <w:rsid w:val="005215AD"/>
    <w:rsid w:val="00522365"/>
    <w:rsid w:val="00524793"/>
    <w:rsid w:val="00525497"/>
    <w:rsid w:val="0052652E"/>
    <w:rsid w:val="00526B79"/>
    <w:rsid w:val="00527DA6"/>
    <w:rsid w:val="00527E4A"/>
    <w:rsid w:val="00527FB4"/>
    <w:rsid w:val="00532095"/>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393F"/>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1D1B"/>
    <w:rsid w:val="005A4B89"/>
    <w:rsid w:val="005A4C8F"/>
    <w:rsid w:val="005A5B69"/>
    <w:rsid w:val="005A665E"/>
    <w:rsid w:val="005A69E4"/>
    <w:rsid w:val="005A76AA"/>
    <w:rsid w:val="005A7DDB"/>
    <w:rsid w:val="005B087A"/>
    <w:rsid w:val="005B12B1"/>
    <w:rsid w:val="005B1707"/>
    <w:rsid w:val="005B266C"/>
    <w:rsid w:val="005B2D49"/>
    <w:rsid w:val="005B3A3C"/>
    <w:rsid w:val="005B3D81"/>
    <w:rsid w:val="005B48A0"/>
    <w:rsid w:val="005B4B34"/>
    <w:rsid w:val="005B51C5"/>
    <w:rsid w:val="005B7A04"/>
    <w:rsid w:val="005B7E12"/>
    <w:rsid w:val="005C14FF"/>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0402"/>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5F6D95"/>
    <w:rsid w:val="00601944"/>
    <w:rsid w:val="0060246B"/>
    <w:rsid w:val="00602964"/>
    <w:rsid w:val="00603DB9"/>
    <w:rsid w:val="00605505"/>
    <w:rsid w:val="00605CFD"/>
    <w:rsid w:val="00605DD0"/>
    <w:rsid w:val="0060613B"/>
    <w:rsid w:val="00606EC5"/>
    <w:rsid w:val="006077C0"/>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2966"/>
    <w:rsid w:val="00632B85"/>
    <w:rsid w:val="00633889"/>
    <w:rsid w:val="00633A3D"/>
    <w:rsid w:val="0063420F"/>
    <w:rsid w:val="006347E1"/>
    <w:rsid w:val="00635FF1"/>
    <w:rsid w:val="00636E07"/>
    <w:rsid w:val="00636E71"/>
    <w:rsid w:val="00637EDD"/>
    <w:rsid w:val="0064017A"/>
    <w:rsid w:val="006401E8"/>
    <w:rsid w:val="00641742"/>
    <w:rsid w:val="00641E16"/>
    <w:rsid w:val="00642BAB"/>
    <w:rsid w:val="00642D39"/>
    <w:rsid w:val="006443F4"/>
    <w:rsid w:val="00645830"/>
    <w:rsid w:val="006458D9"/>
    <w:rsid w:val="00646079"/>
    <w:rsid w:val="00646F44"/>
    <w:rsid w:val="0064773F"/>
    <w:rsid w:val="00647A4B"/>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5D92"/>
    <w:rsid w:val="006567B1"/>
    <w:rsid w:val="006568A4"/>
    <w:rsid w:val="00656D08"/>
    <w:rsid w:val="00661291"/>
    <w:rsid w:val="00661366"/>
    <w:rsid w:val="00661788"/>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6943"/>
    <w:rsid w:val="00690682"/>
    <w:rsid w:val="00690C8A"/>
    <w:rsid w:val="00692B03"/>
    <w:rsid w:val="00692FF2"/>
    <w:rsid w:val="00693668"/>
    <w:rsid w:val="006941D6"/>
    <w:rsid w:val="006941D7"/>
    <w:rsid w:val="00694310"/>
    <w:rsid w:val="0069457A"/>
    <w:rsid w:val="00695505"/>
    <w:rsid w:val="00696AAE"/>
    <w:rsid w:val="00697CFC"/>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44B2"/>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3855"/>
    <w:rsid w:val="006E4124"/>
    <w:rsid w:val="006E4A2B"/>
    <w:rsid w:val="006E5B31"/>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579"/>
    <w:rsid w:val="00713623"/>
    <w:rsid w:val="00714090"/>
    <w:rsid w:val="007144AE"/>
    <w:rsid w:val="00716856"/>
    <w:rsid w:val="007204B0"/>
    <w:rsid w:val="00722182"/>
    <w:rsid w:val="0072401E"/>
    <w:rsid w:val="00725A03"/>
    <w:rsid w:val="00725F3E"/>
    <w:rsid w:val="0072641F"/>
    <w:rsid w:val="0072688C"/>
    <w:rsid w:val="00726D8E"/>
    <w:rsid w:val="00726E44"/>
    <w:rsid w:val="00727AB0"/>
    <w:rsid w:val="007307F8"/>
    <w:rsid w:val="00730C6F"/>
    <w:rsid w:val="00731F5E"/>
    <w:rsid w:val="00732724"/>
    <w:rsid w:val="007330AC"/>
    <w:rsid w:val="007343A5"/>
    <w:rsid w:val="007358F0"/>
    <w:rsid w:val="00735B99"/>
    <w:rsid w:val="00736188"/>
    <w:rsid w:val="00736219"/>
    <w:rsid w:val="0073672D"/>
    <w:rsid w:val="00736788"/>
    <w:rsid w:val="0073721B"/>
    <w:rsid w:val="00737229"/>
    <w:rsid w:val="007377F2"/>
    <w:rsid w:val="00740432"/>
    <w:rsid w:val="00740542"/>
    <w:rsid w:val="00740C03"/>
    <w:rsid w:val="00741CD8"/>
    <w:rsid w:val="0074224C"/>
    <w:rsid w:val="007422E4"/>
    <w:rsid w:val="00742B6C"/>
    <w:rsid w:val="00742EA9"/>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07D9"/>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32A"/>
    <w:rsid w:val="00781BE2"/>
    <w:rsid w:val="00782D62"/>
    <w:rsid w:val="00783CE6"/>
    <w:rsid w:val="00783F7F"/>
    <w:rsid w:val="007840C2"/>
    <w:rsid w:val="00786367"/>
    <w:rsid w:val="00786D92"/>
    <w:rsid w:val="00787199"/>
    <w:rsid w:val="00787201"/>
    <w:rsid w:val="00787298"/>
    <w:rsid w:val="00787990"/>
    <w:rsid w:val="007915C9"/>
    <w:rsid w:val="00791D9E"/>
    <w:rsid w:val="007923F7"/>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A7F51"/>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293F"/>
    <w:rsid w:val="007C4ED2"/>
    <w:rsid w:val="007D1A48"/>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B9"/>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4AAF"/>
    <w:rsid w:val="0081680B"/>
    <w:rsid w:val="0081704B"/>
    <w:rsid w:val="0081777F"/>
    <w:rsid w:val="00817FA6"/>
    <w:rsid w:val="0082068C"/>
    <w:rsid w:val="00820ADA"/>
    <w:rsid w:val="008217ED"/>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37572"/>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CF8"/>
    <w:rsid w:val="00847D44"/>
    <w:rsid w:val="00850A0D"/>
    <w:rsid w:val="008518D0"/>
    <w:rsid w:val="00851C84"/>
    <w:rsid w:val="00851DCF"/>
    <w:rsid w:val="00852AE9"/>
    <w:rsid w:val="00853975"/>
    <w:rsid w:val="00854623"/>
    <w:rsid w:val="008552A5"/>
    <w:rsid w:val="00856917"/>
    <w:rsid w:val="00856D44"/>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67D76"/>
    <w:rsid w:val="0087065F"/>
    <w:rsid w:val="0087427C"/>
    <w:rsid w:val="008744F5"/>
    <w:rsid w:val="008746C7"/>
    <w:rsid w:val="008758E2"/>
    <w:rsid w:val="008766BC"/>
    <w:rsid w:val="00877367"/>
    <w:rsid w:val="0087770C"/>
    <w:rsid w:val="00877A4C"/>
    <w:rsid w:val="00877A70"/>
    <w:rsid w:val="00877A85"/>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F76"/>
    <w:rsid w:val="008A1D86"/>
    <w:rsid w:val="008A3769"/>
    <w:rsid w:val="008A4473"/>
    <w:rsid w:val="008A4B19"/>
    <w:rsid w:val="008A4D7F"/>
    <w:rsid w:val="008B045D"/>
    <w:rsid w:val="008B1CA0"/>
    <w:rsid w:val="008B2537"/>
    <w:rsid w:val="008B2DB4"/>
    <w:rsid w:val="008B307A"/>
    <w:rsid w:val="008B31DB"/>
    <w:rsid w:val="008B38C7"/>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57F"/>
    <w:rsid w:val="008D57B4"/>
    <w:rsid w:val="008D6109"/>
    <w:rsid w:val="008D61DD"/>
    <w:rsid w:val="008D61E8"/>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319D"/>
    <w:rsid w:val="00905EFE"/>
    <w:rsid w:val="00906840"/>
    <w:rsid w:val="00906925"/>
    <w:rsid w:val="00906F74"/>
    <w:rsid w:val="00907BEA"/>
    <w:rsid w:val="00910563"/>
    <w:rsid w:val="00910BC5"/>
    <w:rsid w:val="00911A51"/>
    <w:rsid w:val="00911D52"/>
    <w:rsid w:val="00912002"/>
    <w:rsid w:val="00912267"/>
    <w:rsid w:val="00912273"/>
    <w:rsid w:val="009129C8"/>
    <w:rsid w:val="00912A23"/>
    <w:rsid w:val="009138C7"/>
    <w:rsid w:val="00913D75"/>
    <w:rsid w:val="00914104"/>
    <w:rsid w:val="00914260"/>
    <w:rsid w:val="00914F5F"/>
    <w:rsid w:val="00915E84"/>
    <w:rsid w:val="009163D3"/>
    <w:rsid w:val="00922477"/>
    <w:rsid w:val="00922AB3"/>
    <w:rsid w:val="00923E3B"/>
    <w:rsid w:val="00923F6E"/>
    <w:rsid w:val="009251C1"/>
    <w:rsid w:val="00925565"/>
    <w:rsid w:val="0092598B"/>
    <w:rsid w:val="0092685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0DA0"/>
    <w:rsid w:val="00961806"/>
    <w:rsid w:val="009618F0"/>
    <w:rsid w:val="00961C6C"/>
    <w:rsid w:val="0096220A"/>
    <w:rsid w:val="00962502"/>
    <w:rsid w:val="009630B5"/>
    <w:rsid w:val="009634D4"/>
    <w:rsid w:val="0096429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52CC"/>
    <w:rsid w:val="0099639E"/>
    <w:rsid w:val="00997E69"/>
    <w:rsid w:val="00997FF2"/>
    <w:rsid w:val="009A07E3"/>
    <w:rsid w:val="009A151F"/>
    <w:rsid w:val="009A24E9"/>
    <w:rsid w:val="009A3174"/>
    <w:rsid w:val="009A3366"/>
    <w:rsid w:val="009A34D3"/>
    <w:rsid w:val="009A3920"/>
    <w:rsid w:val="009A3E57"/>
    <w:rsid w:val="009B355A"/>
    <w:rsid w:val="009B3843"/>
    <w:rsid w:val="009B404A"/>
    <w:rsid w:val="009B451A"/>
    <w:rsid w:val="009B5F8E"/>
    <w:rsid w:val="009B626D"/>
    <w:rsid w:val="009B656A"/>
    <w:rsid w:val="009B6E16"/>
    <w:rsid w:val="009B70D4"/>
    <w:rsid w:val="009C052A"/>
    <w:rsid w:val="009C0DE5"/>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BC6"/>
    <w:rsid w:val="009D5CC1"/>
    <w:rsid w:val="009D62FB"/>
    <w:rsid w:val="009D6980"/>
    <w:rsid w:val="009E06FE"/>
    <w:rsid w:val="009E08D1"/>
    <w:rsid w:val="009E0B32"/>
    <w:rsid w:val="009E0E07"/>
    <w:rsid w:val="009E1B0D"/>
    <w:rsid w:val="009E1BFD"/>
    <w:rsid w:val="009E3A56"/>
    <w:rsid w:val="009E3F15"/>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2B81"/>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B52"/>
    <w:rsid w:val="00A32622"/>
    <w:rsid w:val="00A32ED2"/>
    <w:rsid w:val="00A33E9D"/>
    <w:rsid w:val="00A3420B"/>
    <w:rsid w:val="00A35C77"/>
    <w:rsid w:val="00A35D77"/>
    <w:rsid w:val="00A3603E"/>
    <w:rsid w:val="00A372AB"/>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45F7"/>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5B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117"/>
    <w:rsid w:val="00AB3646"/>
    <w:rsid w:val="00AB4DCB"/>
    <w:rsid w:val="00AB5285"/>
    <w:rsid w:val="00AB6E20"/>
    <w:rsid w:val="00AB7D97"/>
    <w:rsid w:val="00AC2179"/>
    <w:rsid w:val="00AC30D4"/>
    <w:rsid w:val="00AC3FE0"/>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376"/>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836"/>
    <w:rsid w:val="00B24A93"/>
    <w:rsid w:val="00B24FAB"/>
    <w:rsid w:val="00B25022"/>
    <w:rsid w:val="00B25C2B"/>
    <w:rsid w:val="00B265FF"/>
    <w:rsid w:val="00B26D8A"/>
    <w:rsid w:val="00B27B3F"/>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49EB"/>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7AD"/>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8A5"/>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4C8"/>
    <w:rsid w:val="00BE48DC"/>
    <w:rsid w:val="00BE4E77"/>
    <w:rsid w:val="00BE50BB"/>
    <w:rsid w:val="00BE6036"/>
    <w:rsid w:val="00BE6805"/>
    <w:rsid w:val="00BE72CB"/>
    <w:rsid w:val="00BF0563"/>
    <w:rsid w:val="00BF1BB0"/>
    <w:rsid w:val="00BF2814"/>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5B9"/>
    <w:rsid w:val="00C0490E"/>
    <w:rsid w:val="00C04946"/>
    <w:rsid w:val="00C04C5B"/>
    <w:rsid w:val="00C05A95"/>
    <w:rsid w:val="00C06C33"/>
    <w:rsid w:val="00C074E5"/>
    <w:rsid w:val="00C0765C"/>
    <w:rsid w:val="00C07DD1"/>
    <w:rsid w:val="00C10769"/>
    <w:rsid w:val="00C10A8E"/>
    <w:rsid w:val="00C10FCF"/>
    <w:rsid w:val="00C121ED"/>
    <w:rsid w:val="00C12CA9"/>
    <w:rsid w:val="00C1350E"/>
    <w:rsid w:val="00C1414E"/>
    <w:rsid w:val="00C14400"/>
    <w:rsid w:val="00C158F8"/>
    <w:rsid w:val="00C17509"/>
    <w:rsid w:val="00C20B37"/>
    <w:rsid w:val="00C20EE6"/>
    <w:rsid w:val="00C211F8"/>
    <w:rsid w:val="00C235ED"/>
    <w:rsid w:val="00C23B16"/>
    <w:rsid w:val="00C23DC2"/>
    <w:rsid w:val="00C24274"/>
    <w:rsid w:val="00C24F40"/>
    <w:rsid w:val="00C25124"/>
    <w:rsid w:val="00C25AE2"/>
    <w:rsid w:val="00C26F2E"/>
    <w:rsid w:val="00C2733A"/>
    <w:rsid w:val="00C27A06"/>
    <w:rsid w:val="00C30C28"/>
    <w:rsid w:val="00C30D35"/>
    <w:rsid w:val="00C31143"/>
    <w:rsid w:val="00C316F4"/>
    <w:rsid w:val="00C31FB4"/>
    <w:rsid w:val="00C33FCC"/>
    <w:rsid w:val="00C35601"/>
    <w:rsid w:val="00C35ABB"/>
    <w:rsid w:val="00C36AE3"/>
    <w:rsid w:val="00C405FF"/>
    <w:rsid w:val="00C4093D"/>
    <w:rsid w:val="00C41798"/>
    <w:rsid w:val="00C4344E"/>
    <w:rsid w:val="00C4351E"/>
    <w:rsid w:val="00C446EE"/>
    <w:rsid w:val="00C4508E"/>
    <w:rsid w:val="00C457A5"/>
    <w:rsid w:val="00C470E4"/>
    <w:rsid w:val="00C47213"/>
    <w:rsid w:val="00C47BE7"/>
    <w:rsid w:val="00C50124"/>
    <w:rsid w:val="00C50654"/>
    <w:rsid w:val="00C50A28"/>
    <w:rsid w:val="00C50CAD"/>
    <w:rsid w:val="00C50E72"/>
    <w:rsid w:val="00C51995"/>
    <w:rsid w:val="00C51D82"/>
    <w:rsid w:val="00C5525C"/>
    <w:rsid w:val="00C552BA"/>
    <w:rsid w:val="00C5571D"/>
    <w:rsid w:val="00C5603A"/>
    <w:rsid w:val="00C565E1"/>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4898"/>
    <w:rsid w:val="00C75E7C"/>
    <w:rsid w:val="00C76389"/>
    <w:rsid w:val="00C76699"/>
    <w:rsid w:val="00C766D2"/>
    <w:rsid w:val="00C76DE1"/>
    <w:rsid w:val="00C77DDC"/>
    <w:rsid w:val="00C80EF3"/>
    <w:rsid w:val="00C817A8"/>
    <w:rsid w:val="00C8253A"/>
    <w:rsid w:val="00C829F4"/>
    <w:rsid w:val="00C836AC"/>
    <w:rsid w:val="00C847EC"/>
    <w:rsid w:val="00C84B70"/>
    <w:rsid w:val="00C85BD6"/>
    <w:rsid w:val="00C861CB"/>
    <w:rsid w:val="00C866AC"/>
    <w:rsid w:val="00C866CF"/>
    <w:rsid w:val="00C873DD"/>
    <w:rsid w:val="00C875D6"/>
    <w:rsid w:val="00C87E0C"/>
    <w:rsid w:val="00C87F89"/>
    <w:rsid w:val="00C9052A"/>
    <w:rsid w:val="00C908BE"/>
    <w:rsid w:val="00C910AB"/>
    <w:rsid w:val="00C91151"/>
    <w:rsid w:val="00C9130E"/>
    <w:rsid w:val="00C927D3"/>
    <w:rsid w:val="00C928E0"/>
    <w:rsid w:val="00C93365"/>
    <w:rsid w:val="00C93FC0"/>
    <w:rsid w:val="00C94901"/>
    <w:rsid w:val="00C94D0A"/>
    <w:rsid w:val="00C95AF1"/>
    <w:rsid w:val="00C9620D"/>
    <w:rsid w:val="00C9645A"/>
    <w:rsid w:val="00C96775"/>
    <w:rsid w:val="00C96A4E"/>
    <w:rsid w:val="00C96FD6"/>
    <w:rsid w:val="00C9731D"/>
    <w:rsid w:val="00C97947"/>
    <w:rsid w:val="00CA05B9"/>
    <w:rsid w:val="00CA0B2D"/>
    <w:rsid w:val="00CA0E8C"/>
    <w:rsid w:val="00CA1879"/>
    <w:rsid w:val="00CA1F78"/>
    <w:rsid w:val="00CA2842"/>
    <w:rsid w:val="00CA2C76"/>
    <w:rsid w:val="00CA30B7"/>
    <w:rsid w:val="00CA3638"/>
    <w:rsid w:val="00CA3C2F"/>
    <w:rsid w:val="00CA4C19"/>
    <w:rsid w:val="00CA527E"/>
    <w:rsid w:val="00CA55D6"/>
    <w:rsid w:val="00CA70E1"/>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167A"/>
    <w:rsid w:val="00CD2390"/>
    <w:rsid w:val="00CD323F"/>
    <w:rsid w:val="00CD39EA"/>
    <w:rsid w:val="00CD4107"/>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2963"/>
    <w:rsid w:val="00D03859"/>
    <w:rsid w:val="00D03DBD"/>
    <w:rsid w:val="00D048C6"/>
    <w:rsid w:val="00D0555B"/>
    <w:rsid w:val="00D06DF7"/>
    <w:rsid w:val="00D06DF8"/>
    <w:rsid w:val="00D0706E"/>
    <w:rsid w:val="00D07591"/>
    <w:rsid w:val="00D123B8"/>
    <w:rsid w:val="00D12D9E"/>
    <w:rsid w:val="00D14C60"/>
    <w:rsid w:val="00D14D8D"/>
    <w:rsid w:val="00D15016"/>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B53"/>
    <w:rsid w:val="00D53DEF"/>
    <w:rsid w:val="00D544D2"/>
    <w:rsid w:val="00D54F17"/>
    <w:rsid w:val="00D55126"/>
    <w:rsid w:val="00D552BC"/>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3A3"/>
    <w:rsid w:val="00D8054E"/>
    <w:rsid w:val="00D80FBC"/>
    <w:rsid w:val="00D82218"/>
    <w:rsid w:val="00D82248"/>
    <w:rsid w:val="00D8327F"/>
    <w:rsid w:val="00D84686"/>
    <w:rsid w:val="00D84D12"/>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4C6"/>
    <w:rsid w:val="00DA186D"/>
    <w:rsid w:val="00DA20B9"/>
    <w:rsid w:val="00DA3CB4"/>
    <w:rsid w:val="00DA4749"/>
    <w:rsid w:val="00DA562F"/>
    <w:rsid w:val="00DA645A"/>
    <w:rsid w:val="00DA69C7"/>
    <w:rsid w:val="00DA6D7A"/>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5451"/>
    <w:rsid w:val="00DC6402"/>
    <w:rsid w:val="00DC76EA"/>
    <w:rsid w:val="00DD1A6F"/>
    <w:rsid w:val="00DD2454"/>
    <w:rsid w:val="00DD2539"/>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16F"/>
    <w:rsid w:val="00DE463D"/>
    <w:rsid w:val="00DE534E"/>
    <w:rsid w:val="00DE6129"/>
    <w:rsid w:val="00DE6E6A"/>
    <w:rsid w:val="00DE6EFF"/>
    <w:rsid w:val="00DF1237"/>
    <w:rsid w:val="00DF154A"/>
    <w:rsid w:val="00DF1557"/>
    <w:rsid w:val="00DF1A84"/>
    <w:rsid w:val="00DF2058"/>
    <w:rsid w:val="00DF243A"/>
    <w:rsid w:val="00DF2DA6"/>
    <w:rsid w:val="00DF300C"/>
    <w:rsid w:val="00DF32EA"/>
    <w:rsid w:val="00DF33D6"/>
    <w:rsid w:val="00DF35C9"/>
    <w:rsid w:val="00DF3DDC"/>
    <w:rsid w:val="00DF4F0A"/>
    <w:rsid w:val="00DF5DCA"/>
    <w:rsid w:val="00DF71CC"/>
    <w:rsid w:val="00E006FA"/>
    <w:rsid w:val="00E00DA1"/>
    <w:rsid w:val="00E00E77"/>
    <w:rsid w:val="00E01322"/>
    <w:rsid w:val="00E0199E"/>
    <w:rsid w:val="00E01E5B"/>
    <w:rsid w:val="00E039B3"/>
    <w:rsid w:val="00E039D4"/>
    <w:rsid w:val="00E043F0"/>
    <w:rsid w:val="00E04A25"/>
    <w:rsid w:val="00E04ABD"/>
    <w:rsid w:val="00E05884"/>
    <w:rsid w:val="00E0755A"/>
    <w:rsid w:val="00E078F2"/>
    <w:rsid w:val="00E114A6"/>
    <w:rsid w:val="00E12864"/>
    <w:rsid w:val="00E15402"/>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9B9"/>
    <w:rsid w:val="00E37715"/>
    <w:rsid w:val="00E37741"/>
    <w:rsid w:val="00E37B38"/>
    <w:rsid w:val="00E37CE6"/>
    <w:rsid w:val="00E405C2"/>
    <w:rsid w:val="00E43500"/>
    <w:rsid w:val="00E43C1E"/>
    <w:rsid w:val="00E45078"/>
    <w:rsid w:val="00E46CBB"/>
    <w:rsid w:val="00E47C74"/>
    <w:rsid w:val="00E508B5"/>
    <w:rsid w:val="00E509C0"/>
    <w:rsid w:val="00E50C40"/>
    <w:rsid w:val="00E52961"/>
    <w:rsid w:val="00E534A5"/>
    <w:rsid w:val="00E5381F"/>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4C8A"/>
    <w:rsid w:val="00E65831"/>
    <w:rsid w:val="00E6716B"/>
    <w:rsid w:val="00E67B68"/>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B92"/>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477"/>
    <w:rsid w:val="00EA5593"/>
    <w:rsid w:val="00EA6988"/>
    <w:rsid w:val="00EA7D85"/>
    <w:rsid w:val="00EA7DB7"/>
    <w:rsid w:val="00EB051D"/>
    <w:rsid w:val="00EB09A3"/>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58FC"/>
    <w:rsid w:val="00ED6D23"/>
    <w:rsid w:val="00ED71C9"/>
    <w:rsid w:val="00EE0854"/>
    <w:rsid w:val="00EE1A7E"/>
    <w:rsid w:val="00EE303E"/>
    <w:rsid w:val="00EE327E"/>
    <w:rsid w:val="00EE3600"/>
    <w:rsid w:val="00EE43E8"/>
    <w:rsid w:val="00EE51E6"/>
    <w:rsid w:val="00EE5610"/>
    <w:rsid w:val="00EE707F"/>
    <w:rsid w:val="00EE74BE"/>
    <w:rsid w:val="00EE7676"/>
    <w:rsid w:val="00EF0158"/>
    <w:rsid w:val="00EF0209"/>
    <w:rsid w:val="00EF0731"/>
    <w:rsid w:val="00EF0BBD"/>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38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823"/>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4A27"/>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582"/>
    <w:rsid w:val="00F675E8"/>
    <w:rsid w:val="00F70198"/>
    <w:rsid w:val="00F737AB"/>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77EA"/>
    <w:rsid w:val="00F91641"/>
    <w:rsid w:val="00F939D0"/>
    <w:rsid w:val="00F95844"/>
    <w:rsid w:val="00F95A79"/>
    <w:rsid w:val="00F962B9"/>
    <w:rsid w:val="00F962DD"/>
    <w:rsid w:val="00F9702F"/>
    <w:rsid w:val="00F9749E"/>
    <w:rsid w:val="00F97CC1"/>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1F"/>
    <w:rsid w:val="00FB294D"/>
    <w:rsid w:val="00FB3356"/>
    <w:rsid w:val="00FB34BA"/>
    <w:rsid w:val="00FB3BD3"/>
    <w:rsid w:val="00FB3D1C"/>
    <w:rsid w:val="00FB43DB"/>
    <w:rsid w:val="00FB4C08"/>
    <w:rsid w:val="00FB4CDA"/>
    <w:rsid w:val="00FB5789"/>
    <w:rsid w:val="00FB593A"/>
    <w:rsid w:val="00FB5C36"/>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87F"/>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DED435-2815-46CF-906C-4451E457A7E0}" srcId="{5F865183-0FED-4482-8550-87B2A8C2AA82}" destId="{9D338396-06AA-489D-A885-57821F5608AF}" srcOrd="1" destOrd="0" parTransId="{68EB9345-FC5E-47B8-9CEB-4D44BC803B6D}" sibTransId="{0458A555-11F1-4B12-B5B2-E49A910ED0C2}"/>
    <dgm:cxn modelId="{86AE16D4-9848-4410-8073-A4809204EA77}" type="presOf" srcId="{E4BEFF6F-FFC7-417B-9255-F71095EEBEA8}" destId="{A1403B5E-13CE-4459-8B64-0B1573A1231F}" srcOrd="1" destOrd="0" presId="urn:microsoft.com/office/officeart/2005/8/layout/cycle8"/>
    <dgm:cxn modelId="{12290DFB-1AF5-4307-B7C1-D171DFA589EE}"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3EF9128F-BEEB-405B-BDC3-60C23B2F2DF8}" type="presOf" srcId="{F83FC750-7CDE-46AB-A0BA-DBC4B9D44BE3}" destId="{A8D1F0D5-26EB-48DA-960D-825E6FE928B2}" srcOrd="0" destOrd="0" presId="urn:microsoft.com/office/officeart/2005/8/layout/cycle8"/>
    <dgm:cxn modelId="{C7D81FD2-09FB-4F6E-ACB3-81DACEC06BB8}"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76B92B8-1563-403F-9F2A-FD9D0EDAA640}"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0D1A338F-32BB-47D2-82CE-80610E16C8F7}" type="presOf" srcId="{9D338396-06AA-489D-A885-57821F5608AF}" destId="{8960C805-F742-4752-A3B8-A7047D0574FA}" srcOrd="0" destOrd="0" presId="urn:microsoft.com/office/officeart/2005/8/layout/cycle8"/>
    <dgm:cxn modelId="{FF12A5CE-A134-4564-8548-E109FC2DC247}" type="presOf" srcId="{9D338396-06AA-489D-A885-57821F5608AF}" destId="{74328851-9D17-4B33-B14E-5ED6C473319D}" srcOrd="1" destOrd="0" presId="urn:microsoft.com/office/officeart/2005/8/layout/cycle8"/>
    <dgm:cxn modelId="{4A527D5B-11A2-4B0B-9071-151193CF0D42}" type="presOf" srcId="{D87EEC32-D642-4C15-8C65-E323814D2A3A}" destId="{0670A7F0-9DCA-427C-8C0A-B4C908BAC054}" srcOrd="1" destOrd="0" presId="urn:microsoft.com/office/officeart/2005/8/layout/cycle8"/>
    <dgm:cxn modelId="{252D352D-4ADF-4CF3-9162-79E88C765902}" type="presOf" srcId="{5F865183-0FED-4482-8550-87B2A8C2AA82}" destId="{BA526683-F383-411A-BD21-A957D08B123F}" srcOrd="0" destOrd="0" presId="urn:microsoft.com/office/officeart/2005/8/layout/cycle8"/>
    <dgm:cxn modelId="{CDEED9BA-56B7-47EF-9340-E1F14A7E182B}" type="presOf" srcId="{D87EEC32-D642-4C15-8C65-E323814D2A3A}" destId="{100A08BA-E811-4584-A13C-228AF0A8A454}" srcOrd="0" destOrd="0" presId="urn:microsoft.com/office/officeart/2005/8/layout/cycle8"/>
    <dgm:cxn modelId="{97435A97-332D-497C-816C-90B2E06E6198}" type="presOf" srcId="{E4BEFF6F-FFC7-417B-9255-F71095EEBEA8}" destId="{373A7CE9-2D8B-48FF-A7E7-FD1818748C0E}" srcOrd="0" destOrd="0" presId="urn:microsoft.com/office/officeart/2005/8/layout/cycle8"/>
    <dgm:cxn modelId="{4D2394A4-05F5-4159-A24C-A6109CF6F4E4}" type="presOf" srcId="{E8BE0BFE-2A93-4BC8-B8DE-3F71AC38D567}" destId="{267B72DD-396A-4206-8F4C-85D79C74CCAD}" srcOrd="0" destOrd="0" presId="urn:microsoft.com/office/officeart/2005/8/layout/cycle8"/>
    <dgm:cxn modelId="{38823CEF-756D-4FA8-8F72-5EC0C1C3D639}" type="presOf" srcId="{9AF66792-BEEB-4FEB-B68B-FC30221BAEDC}" destId="{A1BFAE48-9AEF-4CE2-881C-145A2B40B699}" srcOrd="1" destOrd="0" presId="urn:microsoft.com/office/officeart/2005/8/layout/cycle8"/>
    <dgm:cxn modelId="{5A4D41B6-471C-418D-BD6F-3A6374625310}" type="presParOf" srcId="{BA526683-F383-411A-BD21-A957D08B123F}" destId="{267B72DD-396A-4206-8F4C-85D79C74CCAD}" srcOrd="0" destOrd="0" presId="urn:microsoft.com/office/officeart/2005/8/layout/cycle8"/>
    <dgm:cxn modelId="{5CD655D6-3873-4F6E-AF04-50A039EFAE6D}" type="presParOf" srcId="{BA526683-F383-411A-BD21-A957D08B123F}" destId="{76741CD6-A839-4282-8258-5C7E678D3A5F}" srcOrd="1" destOrd="0" presId="urn:microsoft.com/office/officeart/2005/8/layout/cycle8"/>
    <dgm:cxn modelId="{96C9A429-4B20-4723-AA14-B98DCA8AEF35}" type="presParOf" srcId="{BA526683-F383-411A-BD21-A957D08B123F}" destId="{0161085C-00D5-4CA7-B7B4-7072D5C40C1D}" srcOrd="2" destOrd="0" presId="urn:microsoft.com/office/officeart/2005/8/layout/cycle8"/>
    <dgm:cxn modelId="{EC71D7A6-EEF1-4A2F-81F7-410DFD449EEC}" type="presParOf" srcId="{BA526683-F383-411A-BD21-A957D08B123F}" destId="{E9FBB2A5-3CF1-4CA9-AA14-6E5ECC6DD6B0}" srcOrd="3" destOrd="0" presId="urn:microsoft.com/office/officeart/2005/8/layout/cycle8"/>
    <dgm:cxn modelId="{0B83B7CC-0972-4E01-B48F-00BD5DD3CA29}" type="presParOf" srcId="{BA526683-F383-411A-BD21-A957D08B123F}" destId="{8960C805-F742-4752-A3B8-A7047D0574FA}" srcOrd="4" destOrd="0" presId="urn:microsoft.com/office/officeart/2005/8/layout/cycle8"/>
    <dgm:cxn modelId="{18EDBB22-278B-48FA-9B9E-E106328B3F99}" type="presParOf" srcId="{BA526683-F383-411A-BD21-A957D08B123F}" destId="{F9BAE066-5F77-4D2A-8EBB-3E2B5ED5B8F6}" srcOrd="5" destOrd="0" presId="urn:microsoft.com/office/officeart/2005/8/layout/cycle8"/>
    <dgm:cxn modelId="{F440EF7D-4DE0-4AB4-8FC2-35E1A48CD08F}" type="presParOf" srcId="{BA526683-F383-411A-BD21-A957D08B123F}" destId="{724342BE-275A-4C17-8746-BB3F74C86E9A}" srcOrd="6" destOrd="0" presId="urn:microsoft.com/office/officeart/2005/8/layout/cycle8"/>
    <dgm:cxn modelId="{463F3A5C-4F4D-48B5-94A4-EB1AE3C26190}" type="presParOf" srcId="{BA526683-F383-411A-BD21-A957D08B123F}" destId="{74328851-9D17-4B33-B14E-5ED6C473319D}" srcOrd="7" destOrd="0" presId="urn:microsoft.com/office/officeart/2005/8/layout/cycle8"/>
    <dgm:cxn modelId="{224E68C5-D96F-4C1A-AF42-E776F4413425}" type="presParOf" srcId="{BA526683-F383-411A-BD21-A957D08B123F}" destId="{100A08BA-E811-4584-A13C-228AF0A8A454}" srcOrd="8" destOrd="0" presId="urn:microsoft.com/office/officeart/2005/8/layout/cycle8"/>
    <dgm:cxn modelId="{97D0EBCA-90AD-4C18-9565-5F0F75838856}" type="presParOf" srcId="{BA526683-F383-411A-BD21-A957D08B123F}" destId="{10C6BB2E-F0EC-4195-A687-1B651A3EFA76}" srcOrd="9" destOrd="0" presId="urn:microsoft.com/office/officeart/2005/8/layout/cycle8"/>
    <dgm:cxn modelId="{AC45D3BF-AF4D-448B-B946-2334D245A50B}" type="presParOf" srcId="{BA526683-F383-411A-BD21-A957D08B123F}" destId="{8F326C79-01EA-49A9-93CF-B76D99523F6F}" srcOrd="10" destOrd="0" presId="urn:microsoft.com/office/officeart/2005/8/layout/cycle8"/>
    <dgm:cxn modelId="{CE5683BA-2200-4B22-8C46-7B92D93BAA08}" type="presParOf" srcId="{BA526683-F383-411A-BD21-A957D08B123F}" destId="{0670A7F0-9DCA-427C-8C0A-B4C908BAC054}" srcOrd="11" destOrd="0" presId="urn:microsoft.com/office/officeart/2005/8/layout/cycle8"/>
    <dgm:cxn modelId="{9820CABE-F495-44F9-9DEE-AF58FAB59936}" type="presParOf" srcId="{BA526683-F383-411A-BD21-A957D08B123F}" destId="{C5494AC2-E33F-4DD2-9D4B-315106DC9766}" srcOrd="12" destOrd="0" presId="urn:microsoft.com/office/officeart/2005/8/layout/cycle8"/>
    <dgm:cxn modelId="{3D0E88B0-9F18-4E80-883F-D8308521E832}" type="presParOf" srcId="{BA526683-F383-411A-BD21-A957D08B123F}" destId="{DCE20721-BDA9-4878-B677-ECD404A96052}" srcOrd="13" destOrd="0" presId="urn:microsoft.com/office/officeart/2005/8/layout/cycle8"/>
    <dgm:cxn modelId="{CCB6A497-8B22-40A5-877A-758272BC755D}" type="presParOf" srcId="{BA526683-F383-411A-BD21-A957D08B123F}" destId="{05E765BB-BC5C-4A33-B523-B9E8DE4B5339}" srcOrd="14" destOrd="0" presId="urn:microsoft.com/office/officeart/2005/8/layout/cycle8"/>
    <dgm:cxn modelId="{FD2074CC-23AC-4200-8CA5-8FFAAFD696C1}" type="presParOf" srcId="{BA526683-F383-411A-BD21-A957D08B123F}" destId="{A1BFAE48-9AEF-4CE2-881C-145A2B40B699}" srcOrd="15" destOrd="0" presId="urn:microsoft.com/office/officeart/2005/8/layout/cycle8"/>
    <dgm:cxn modelId="{2E6212E8-6C0A-46F3-BB4E-D2A6D587BD15}" type="presParOf" srcId="{BA526683-F383-411A-BD21-A957D08B123F}" destId="{373A7CE9-2D8B-48FF-A7E7-FD1818748C0E}" srcOrd="16" destOrd="0" presId="urn:microsoft.com/office/officeart/2005/8/layout/cycle8"/>
    <dgm:cxn modelId="{B1BCC6CA-FFA4-4C83-8045-9783692A429E}" type="presParOf" srcId="{BA526683-F383-411A-BD21-A957D08B123F}" destId="{3F64E8A9-68A0-49A0-9836-9DC0636C5308}" srcOrd="17" destOrd="0" presId="urn:microsoft.com/office/officeart/2005/8/layout/cycle8"/>
    <dgm:cxn modelId="{B7BB393D-DDF2-43A4-8791-C4779D53AAB2}" type="presParOf" srcId="{BA526683-F383-411A-BD21-A957D08B123F}" destId="{219E29F9-B39D-4D14-B51F-12F5FC91D16A}" srcOrd="18" destOrd="0" presId="urn:microsoft.com/office/officeart/2005/8/layout/cycle8"/>
    <dgm:cxn modelId="{2478D20F-7FFA-4D1C-9DDD-41645E3D5A74}" type="presParOf" srcId="{BA526683-F383-411A-BD21-A957D08B123F}" destId="{A1403B5E-13CE-4459-8B64-0B1573A1231F}" srcOrd="19" destOrd="0" presId="urn:microsoft.com/office/officeart/2005/8/layout/cycle8"/>
    <dgm:cxn modelId="{8B19993C-F9FA-4655-8868-B856D933123E}" type="presParOf" srcId="{BA526683-F383-411A-BD21-A957D08B123F}" destId="{A8D1F0D5-26EB-48DA-960D-825E6FE928B2}" srcOrd="20" destOrd="0" presId="urn:microsoft.com/office/officeart/2005/8/layout/cycle8"/>
    <dgm:cxn modelId="{3935E84E-F380-41F9-8B7E-C0C3F389D507}" type="presParOf" srcId="{BA526683-F383-411A-BD21-A957D08B123F}" destId="{00CD3B3C-3082-4805-826B-376EF526FEE2}" srcOrd="21" destOrd="0" presId="urn:microsoft.com/office/officeart/2005/8/layout/cycle8"/>
    <dgm:cxn modelId="{F4F37CEB-6319-4BEE-A99C-6A31CC52099C}" type="presParOf" srcId="{BA526683-F383-411A-BD21-A957D08B123F}" destId="{2FD8AE9A-C7EC-49F2-9050-CD7F86110061}" srcOrd="22" destOrd="0" presId="urn:microsoft.com/office/officeart/2005/8/layout/cycle8"/>
    <dgm:cxn modelId="{7652B233-0F26-4FF2-841A-FC9CD2B78B82}" type="presParOf" srcId="{BA526683-F383-411A-BD21-A957D08B123F}" destId="{7C1AB41B-5598-4485-A44D-C347A61B4CBC}" srcOrd="23" destOrd="0" presId="urn:microsoft.com/office/officeart/2005/8/layout/cycle8"/>
    <dgm:cxn modelId="{BC2830C7-B58B-489E-94BD-2E36520F3256}" type="presParOf" srcId="{BA526683-F383-411A-BD21-A957D08B123F}" destId="{601CF880-1EA8-49BA-A98C-3E771E83102C}" srcOrd="24" destOrd="0" presId="urn:microsoft.com/office/officeart/2005/8/layout/cycle8"/>
    <dgm:cxn modelId="{50B3AAB0-93E6-49B4-BE39-C51588A381A9}" type="presParOf" srcId="{BA526683-F383-411A-BD21-A957D08B123F}" destId="{ECF12B94-746D-4140-9C29-523F028781F4}" srcOrd="25" destOrd="0" presId="urn:microsoft.com/office/officeart/2005/8/layout/cycle8"/>
    <dgm:cxn modelId="{D9EBC7A3-83D2-48ED-97FC-3C0B2EBC7871}" type="presParOf" srcId="{BA526683-F383-411A-BD21-A957D08B123F}" destId="{AA1D771B-54D6-4293-AFCF-8FD4851F902B}" srcOrd="26" destOrd="0" presId="urn:microsoft.com/office/officeart/2005/8/layout/cycle8"/>
    <dgm:cxn modelId="{5C6F0242-C7FA-46A3-A732-3693133B99D1}" type="presParOf" srcId="{BA526683-F383-411A-BD21-A957D08B123F}" destId="{A12A4E20-5E81-4B37-8861-95D5A02D88F6}" srcOrd="27" destOrd="0" presId="urn:microsoft.com/office/officeart/2005/8/layout/cycle8"/>
    <dgm:cxn modelId="{0BAA41D8-819E-4FED-9C13-0FF3AC0CA671}" type="presParOf" srcId="{BA526683-F383-411A-BD21-A957D08B123F}" destId="{B88E6692-EF45-4A23-AE28-DC438D3CCFE6}" srcOrd="28" destOrd="0" presId="urn:microsoft.com/office/officeart/2005/8/layout/cycle8"/>
    <dgm:cxn modelId="{21E3AA9B-3AD2-48B2-938B-F33071479627}"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FB9EA-7C20-4653-B8DF-93303948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4921</Words>
  <Characters>28051</Characters>
  <Application>Microsoft Office Word</Application>
  <DocSecurity>0</DocSecurity>
  <Lines>233</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32907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29</cp:revision>
  <cp:lastPrinted>2020-01-02T13:53:00Z</cp:lastPrinted>
  <dcterms:created xsi:type="dcterms:W3CDTF">2019-01-22T09:55:00Z</dcterms:created>
  <dcterms:modified xsi:type="dcterms:W3CDTF">2020-01-02T14:01:00Z</dcterms:modified>
</cp:coreProperties>
</file>